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180F75" w:rsidRDefault="00180F75" w:rsidP="00180F75">
      <w:pPr>
        <w:spacing w:line="480" w:lineRule="auto"/>
        <w:jc w:val="center"/>
        <w:rPr>
          <w:rFonts w:ascii="Times New Roman" w:hAnsi="Times New Roman"/>
          <w:bCs/>
        </w:rPr>
      </w:pPr>
    </w:p>
    <w:p w:rsidR="00711A37" w:rsidRPr="00180F75" w:rsidRDefault="00FD1DC3" w:rsidP="00180F75">
      <w:pPr>
        <w:spacing w:line="480" w:lineRule="auto"/>
        <w:jc w:val="center"/>
        <w:rPr>
          <w:rFonts w:ascii="Times New Roman" w:hAnsi="Times New Roman"/>
        </w:rPr>
      </w:pPr>
      <w:r w:rsidRPr="00180F75">
        <w:rPr>
          <w:rFonts w:ascii="Times New Roman" w:hAnsi="Times New Roman"/>
          <w:bCs/>
        </w:rPr>
        <w:t>Code Switching and Code Mixing by Spanish Heritage Speakers in Computer Mediated Communication (CMC)</w:t>
      </w:r>
    </w:p>
    <w:p w:rsidR="00711A37" w:rsidRDefault="00711A37" w:rsidP="00180F75">
      <w:pPr>
        <w:spacing w:line="480" w:lineRule="auto"/>
        <w:jc w:val="center"/>
        <w:rPr>
          <w:rFonts w:ascii="Times New Roman" w:hAnsi="Times New Roman"/>
          <w:b/>
        </w:rPr>
      </w:pPr>
    </w:p>
    <w:p w:rsidR="00711A37" w:rsidRDefault="00711A37" w:rsidP="00180F75">
      <w:pPr>
        <w:widowControl w:val="0"/>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Maria Beatriz Paternain Martin</w:t>
      </w:r>
    </w:p>
    <w:p w:rsidR="00180F75" w:rsidRDefault="00711A37" w:rsidP="00180F75">
      <w:pPr>
        <w:widowControl w:val="0"/>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University of Georgia</w:t>
      </w:r>
    </w:p>
    <w:p w:rsidR="00711A37" w:rsidRDefault="00711A37" w:rsidP="00180F75">
      <w:pPr>
        <w:widowControl w:val="0"/>
        <w:autoSpaceDE w:val="0"/>
        <w:autoSpaceDN w:val="0"/>
        <w:adjustRightInd w:val="0"/>
        <w:spacing w:line="480" w:lineRule="auto"/>
        <w:jc w:val="center"/>
        <w:rPr>
          <w:rFonts w:ascii="TimesNewRomanPSMT" w:hAnsi="TimesNewRomanPSMT" w:cs="TimesNewRomanPSMT"/>
        </w:rPr>
      </w:pPr>
    </w:p>
    <w:p w:rsidR="00711A37" w:rsidRDefault="00284C8F" w:rsidP="00180F75">
      <w:pPr>
        <w:widowControl w:val="0"/>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LLED 7045</w:t>
      </w:r>
    </w:p>
    <w:p w:rsidR="00711A37" w:rsidRDefault="00284C8F" w:rsidP="00180F75">
      <w:pPr>
        <w:widowControl w:val="0"/>
        <w:autoSpaceDE w:val="0"/>
        <w:autoSpaceDN w:val="0"/>
        <w:adjustRightInd w:val="0"/>
        <w:spacing w:line="480" w:lineRule="auto"/>
        <w:jc w:val="center"/>
        <w:rPr>
          <w:rFonts w:ascii="TimesNewRomanPSMT" w:hAnsi="TimesNewRomanPSMT" w:cs="TimesNewRomanPSMT"/>
        </w:rPr>
      </w:pPr>
      <w:r>
        <w:rPr>
          <w:rFonts w:ascii="TimesNewRomanPSMT" w:hAnsi="TimesNewRomanPSMT" w:cs="TimesNewRomanPSMT"/>
        </w:rPr>
        <w:t>Dr. Satomi Suzuki</w:t>
      </w:r>
    </w:p>
    <w:p w:rsidR="00A519DF" w:rsidRPr="00CD64A9" w:rsidRDefault="00284C8F" w:rsidP="007B5C76">
      <w:pPr>
        <w:spacing w:line="480" w:lineRule="auto"/>
        <w:jc w:val="center"/>
        <w:rPr>
          <w:rFonts w:ascii="Times New Roman" w:hAnsi="Times New Roman"/>
          <w:b/>
        </w:rPr>
      </w:pPr>
      <w:r>
        <w:rPr>
          <w:rFonts w:ascii="TimesNewRomanPSMT" w:hAnsi="TimesNewRomanPSMT" w:cs="TimesNewRomanPSMT"/>
        </w:rPr>
        <w:t>May 1</w:t>
      </w:r>
      <w:r w:rsidR="00711A37">
        <w:rPr>
          <w:rFonts w:ascii="TimesNewRomanPSMT" w:hAnsi="TimesNewRomanPSMT" w:cs="TimesNewRomanPSMT"/>
        </w:rPr>
        <w:t>, 2012</w:t>
      </w:r>
      <w:r w:rsidR="00331A5D">
        <w:rPr>
          <w:rFonts w:ascii="Times New Roman" w:hAnsi="Times New Roman"/>
          <w:b/>
        </w:rPr>
        <w:br w:type="page"/>
      </w:r>
      <w:r w:rsidR="00A519DF" w:rsidRPr="00CD64A9">
        <w:rPr>
          <w:rFonts w:ascii="Times New Roman" w:hAnsi="Times New Roman"/>
          <w:b/>
        </w:rPr>
        <w:t>Abstract</w:t>
      </w:r>
    </w:p>
    <w:p w:rsidR="00A519DF" w:rsidRPr="00CD64A9" w:rsidRDefault="00AD6ECF" w:rsidP="003366FE">
      <w:pPr>
        <w:widowControl w:val="0"/>
        <w:autoSpaceDE w:val="0"/>
        <w:autoSpaceDN w:val="0"/>
        <w:adjustRightInd w:val="0"/>
        <w:spacing w:line="480" w:lineRule="auto"/>
        <w:ind w:firstLine="720"/>
        <w:rPr>
          <w:rFonts w:ascii="Times New Roman" w:hAnsi="Times New Roman" w:cs="AmorSerifTextPro"/>
          <w:i/>
          <w:szCs w:val="18"/>
        </w:rPr>
      </w:pPr>
      <w:r w:rsidRPr="00CD64A9">
        <w:rPr>
          <w:rFonts w:ascii="Times New Roman" w:hAnsi="Times New Roman" w:cs="AmorSerifTextPro-Italic"/>
          <w:i/>
          <w:iCs/>
          <w:szCs w:val="18"/>
        </w:rPr>
        <w:t xml:space="preserve">This case study examined the occurrences of code switching and code mixing in a </w:t>
      </w:r>
      <w:r w:rsidR="00BF4B4D" w:rsidRPr="00CD64A9">
        <w:rPr>
          <w:rFonts w:ascii="Times New Roman" w:hAnsi="Times New Roman" w:cs="AmorSerifTextPro-Italic"/>
          <w:i/>
          <w:iCs/>
          <w:szCs w:val="18"/>
        </w:rPr>
        <w:t xml:space="preserve">synchronous written and oral </w:t>
      </w:r>
      <w:r w:rsidRPr="00CD64A9">
        <w:rPr>
          <w:rFonts w:ascii="Times New Roman" w:hAnsi="Times New Roman" w:cs="AmorSerifTextPro-Italic"/>
          <w:i/>
          <w:iCs/>
          <w:szCs w:val="18"/>
        </w:rPr>
        <w:t>cha</w:t>
      </w:r>
      <w:r w:rsidR="00BF4B4D" w:rsidRPr="00CD64A9">
        <w:rPr>
          <w:rFonts w:ascii="Times New Roman" w:hAnsi="Times New Roman" w:cs="AmorSerifTextPro-Italic"/>
          <w:i/>
          <w:iCs/>
          <w:szCs w:val="18"/>
        </w:rPr>
        <w:t>t</w:t>
      </w:r>
      <w:r w:rsidRPr="00CD64A9">
        <w:rPr>
          <w:rFonts w:ascii="Times New Roman" w:hAnsi="Times New Roman" w:cs="AmorSerifTextPro-Italic"/>
          <w:i/>
          <w:iCs/>
          <w:szCs w:val="18"/>
        </w:rPr>
        <w:t xml:space="preserve"> </w:t>
      </w:r>
      <w:r w:rsidR="00BF4B4D" w:rsidRPr="00CD64A9">
        <w:rPr>
          <w:rFonts w:ascii="Times New Roman" w:hAnsi="Times New Roman" w:cs="AmorSerifTextPro-Italic"/>
          <w:i/>
          <w:iCs/>
          <w:szCs w:val="18"/>
        </w:rPr>
        <w:t>based environment. In Spring 2010</w:t>
      </w:r>
      <w:r w:rsidRPr="00CD64A9">
        <w:rPr>
          <w:rFonts w:ascii="Times New Roman" w:hAnsi="Times New Roman" w:cs="AmorSerifTextPro-Italic"/>
          <w:i/>
          <w:iCs/>
          <w:szCs w:val="18"/>
        </w:rPr>
        <w:t xml:space="preserve">, the </w:t>
      </w:r>
      <w:r w:rsidR="00F3536F" w:rsidRPr="00CD64A9">
        <w:rPr>
          <w:rFonts w:ascii="Times New Roman" w:hAnsi="Times New Roman" w:cs="AmorSerifTextPro-Italic"/>
          <w:i/>
          <w:iCs/>
          <w:szCs w:val="18"/>
        </w:rPr>
        <w:t>computer-</w:t>
      </w:r>
      <w:r w:rsidR="00601C1E" w:rsidRPr="00CD64A9">
        <w:rPr>
          <w:rFonts w:ascii="Times New Roman" w:hAnsi="Times New Roman" w:cs="AmorSerifTextPro-Italic"/>
          <w:i/>
          <w:iCs/>
          <w:szCs w:val="18"/>
        </w:rPr>
        <w:t>based</w:t>
      </w:r>
      <w:r w:rsidRPr="00CD64A9">
        <w:rPr>
          <w:rFonts w:ascii="Times New Roman" w:hAnsi="Times New Roman" w:cs="AmorSerifTextPro-Italic"/>
          <w:i/>
          <w:iCs/>
          <w:szCs w:val="18"/>
        </w:rPr>
        <w:t xml:space="preserve"> conversations of </w:t>
      </w:r>
      <w:r w:rsidR="009E20D6" w:rsidRPr="00CD64A9">
        <w:rPr>
          <w:rFonts w:ascii="Times New Roman" w:hAnsi="Times New Roman" w:cs="AmorSerifTextPro-Italic"/>
          <w:i/>
          <w:iCs/>
          <w:szCs w:val="18"/>
        </w:rPr>
        <w:t>3</w:t>
      </w:r>
      <w:r w:rsidRPr="00CD64A9">
        <w:rPr>
          <w:rFonts w:ascii="Times New Roman" w:hAnsi="Times New Roman" w:cs="AmorSerifTextPro-Italic"/>
          <w:i/>
          <w:iCs/>
          <w:szCs w:val="18"/>
        </w:rPr>
        <w:t xml:space="preserve"> </w:t>
      </w:r>
      <w:r w:rsidR="00601C1E" w:rsidRPr="00CD64A9">
        <w:rPr>
          <w:rFonts w:ascii="Times New Roman" w:hAnsi="Times New Roman" w:cs="AmorSerifTextPro-Italic"/>
          <w:i/>
          <w:iCs/>
          <w:szCs w:val="18"/>
        </w:rPr>
        <w:t xml:space="preserve">Spanish heritage students </w:t>
      </w:r>
      <w:r w:rsidRPr="00CD64A9">
        <w:rPr>
          <w:rFonts w:ascii="Times New Roman" w:hAnsi="Times New Roman" w:cs="AmorSerifTextPro-Italic"/>
          <w:i/>
          <w:iCs/>
          <w:szCs w:val="18"/>
        </w:rPr>
        <w:t xml:space="preserve">were collected </w:t>
      </w:r>
      <w:r w:rsidR="00601C1E" w:rsidRPr="00CD64A9">
        <w:rPr>
          <w:rFonts w:ascii="Times New Roman" w:hAnsi="Times New Roman" w:cs="AmorSerifTextPro-Italic"/>
          <w:i/>
          <w:iCs/>
          <w:szCs w:val="18"/>
        </w:rPr>
        <w:t xml:space="preserve">in two occasions during </w:t>
      </w:r>
      <w:r w:rsidR="0099071C" w:rsidRPr="00CD64A9">
        <w:rPr>
          <w:rFonts w:ascii="Times New Roman" w:hAnsi="Times New Roman" w:cs="AmorSerifTextPro-Italic"/>
          <w:i/>
          <w:iCs/>
          <w:szCs w:val="18"/>
        </w:rPr>
        <w:t xml:space="preserve">a </w:t>
      </w:r>
      <w:r w:rsidR="00601C1E" w:rsidRPr="00CD64A9">
        <w:rPr>
          <w:rFonts w:ascii="Times New Roman" w:hAnsi="Times New Roman" w:cs="AmorSerifTextPro-Italic"/>
          <w:i/>
          <w:iCs/>
          <w:szCs w:val="18"/>
        </w:rPr>
        <w:t>30</w:t>
      </w:r>
      <w:r w:rsidR="00764EBA" w:rsidRPr="00CD64A9">
        <w:rPr>
          <w:rFonts w:ascii="Times New Roman" w:hAnsi="Times New Roman" w:cs="AmorSerifTextPro-Italic"/>
          <w:i/>
          <w:iCs/>
          <w:szCs w:val="18"/>
        </w:rPr>
        <w:t>-</w:t>
      </w:r>
      <w:r w:rsidR="00601C1E" w:rsidRPr="00CD64A9">
        <w:rPr>
          <w:rFonts w:ascii="Times New Roman" w:hAnsi="Times New Roman" w:cs="AmorSerifTextPro-Italic"/>
          <w:i/>
          <w:iCs/>
          <w:szCs w:val="18"/>
        </w:rPr>
        <w:t>minute</w:t>
      </w:r>
      <w:r w:rsidR="005E60AA" w:rsidRPr="00CD64A9">
        <w:rPr>
          <w:rFonts w:ascii="Times New Roman" w:hAnsi="Times New Roman" w:cs="AmorSerifTextPro-Italic"/>
          <w:i/>
          <w:iCs/>
          <w:szCs w:val="18"/>
        </w:rPr>
        <w:t>-1 hour-</w:t>
      </w:r>
      <w:r w:rsidRPr="00CD64A9">
        <w:rPr>
          <w:rFonts w:ascii="Times New Roman" w:hAnsi="Times New Roman" w:cs="AmorSerifTextPro-Italic"/>
          <w:i/>
          <w:iCs/>
          <w:szCs w:val="18"/>
        </w:rPr>
        <w:t xml:space="preserve"> period and analyzed to identify: </w:t>
      </w:r>
      <w:r w:rsidR="00D63CFB" w:rsidRPr="00CD64A9">
        <w:rPr>
          <w:rFonts w:ascii="Times New Roman" w:hAnsi="Times New Roman" w:cs="AmorSerifTextPro-Italic"/>
          <w:i/>
          <w:iCs/>
          <w:szCs w:val="18"/>
        </w:rPr>
        <w:t>(1</w:t>
      </w:r>
      <w:r w:rsidR="00860F41" w:rsidRPr="00CD64A9">
        <w:rPr>
          <w:rFonts w:ascii="Times New Roman" w:hAnsi="Times New Roman" w:cs="AmorSerifTextPro-Italic"/>
          <w:i/>
          <w:iCs/>
          <w:szCs w:val="18"/>
        </w:rPr>
        <w:t>) o</w:t>
      </w:r>
      <w:r w:rsidR="00726C19" w:rsidRPr="00CD64A9">
        <w:rPr>
          <w:rFonts w:ascii="Times New Roman" w:hAnsi="Times New Roman" w:cs="AmorSerifTextPro-Italic"/>
          <w:i/>
          <w:iCs/>
          <w:szCs w:val="18"/>
        </w:rPr>
        <w:t>ccurrences in whi</w:t>
      </w:r>
      <w:r w:rsidR="00D63CFB" w:rsidRPr="00CD64A9">
        <w:rPr>
          <w:rFonts w:ascii="Times New Roman" w:hAnsi="Times New Roman" w:cs="AmorSerifTextPro-Italic"/>
          <w:i/>
          <w:iCs/>
          <w:szCs w:val="18"/>
        </w:rPr>
        <w:t>ch code-switching takes place (2</w:t>
      </w:r>
      <w:r w:rsidR="00726C19" w:rsidRPr="00CD64A9">
        <w:rPr>
          <w:rFonts w:ascii="Times New Roman" w:hAnsi="Times New Roman" w:cs="AmorSerifTextPro-Italic"/>
          <w:i/>
          <w:iCs/>
          <w:szCs w:val="18"/>
        </w:rPr>
        <w:t xml:space="preserve">) </w:t>
      </w:r>
      <w:r w:rsidR="00726C19" w:rsidRPr="00CD64A9">
        <w:rPr>
          <w:rFonts w:ascii="Times New Roman" w:hAnsi="Times New Roman" w:cs="AmorSerifTextPro"/>
          <w:i/>
          <w:szCs w:val="18"/>
        </w:rPr>
        <w:t>functio</w:t>
      </w:r>
      <w:r w:rsidR="002D44D4" w:rsidRPr="00CD64A9">
        <w:rPr>
          <w:rFonts w:ascii="Times New Roman" w:hAnsi="Times New Roman" w:cs="AmorSerifTextPro"/>
          <w:i/>
          <w:szCs w:val="18"/>
        </w:rPr>
        <w:t>ns of the language</w:t>
      </w:r>
      <w:r w:rsidR="003366FE" w:rsidRPr="00CD64A9">
        <w:rPr>
          <w:rFonts w:ascii="Times New Roman" w:hAnsi="Times New Roman" w:cs="AmorSerifTextPro"/>
          <w:i/>
          <w:szCs w:val="18"/>
        </w:rPr>
        <w:t xml:space="preserve"> speakers seem to switch the </w:t>
      </w:r>
      <w:r w:rsidR="002D44D4" w:rsidRPr="00CD64A9">
        <w:rPr>
          <w:rFonts w:ascii="Times New Roman" w:hAnsi="Times New Roman" w:cs="AmorSerifTextPro"/>
          <w:i/>
          <w:szCs w:val="18"/>
        </w:rPr>
        <w:t>most</w:t>
      </w:r>
      <w:r w:rsidR="004D7EE4" w:rsidRPr="00CD64A9">
        <w:rPr>
          <w:rFonts w:ascii="Times New Roman" w:hAnsi="Times New Roman" w:cs="AmorSerifTextPro"/>
          <w:i/>
          <w:szCs w:val="18"/>
        </w:rPr>
        <w:t xml:space="preserve"> (</w:t>
      </w:r>
      <w:r w:rsidR="00D63CFB" w:rsidRPr="00CD64A9">
        <w:rPr>
          <w:rFonts w:ascii="Times New Roman" w:hAnsi="Times New Roman" w:cs="AmorSerifTextPro-Italic"/>
          <w:i/>
          <w:iCs/>
          <w:szCs w:val="18"/>
        </w:rPr>
        <w:t>3</w:t>
      </w:r>
      <w:r w:rsidR="003366FE" w:rsidRPr="00CD64A9">
        <w:rPr>
          <w:rFonts w:ascii="Times New Roman" w:hAnsi="Times New Roman" w:cs="AmorSerifTextPro-Italic"/>
          <w:i/>
          <w:iCs/>
          <w:szCs w:val="18"/>
        </w:rPr>
        <w:t xml:space="preserve">) </w:t>
      </w:r>
      <w:r w:rsidR="003366FE" w:rsidRPr="00CD64A9">
        <w:rPr>
          <w:rFonts w:ascii="Times New Roman" w:hAnsi="Times New Roman" w:cs="AmorSerifTextPro"/>
          <w:i/>
          <w:szCs w:val="18"/>
        </w:rPr>
        <w:t>most frequent code mixing category in which participants mixed languages</w:t>
      </w:r>
      <w:r w:rsidR="00BF2DE7" w:rsidRPr="00CD64A9">
        <w:rPr>
          <w:rFonts w:ascii="Times New Roman" w:hAnsi="Times New Roman" w:cs="AmorSerifTextPro"/>
          <w:i/>
          <w:szCs w:val="18"/>
        </w:rPr>
        <w:t xml:space="preserve">; </w:t>
      </w:r>
      <w:r w:rsidR="00D63CFB" w:rsidRPr="00CD64A9">
        <w:rPr>
          <w:rFonts w:ascii="Times New Roman" w:hAnsi="Times New Roman" w:cs="AmorSerifTextPro"/>
          <w:i/>
          <w:szCs w:val="18"/>
        </w:rPr>
        <w:t>and (4</w:t>
      </w:r>
      <w:r w:rsidR="00BF2DE7" w:rsidRPr="00CD64A9">
        <w:rPr>
          <w:rFonts w:ascii="Times New Roman" w:hAnsi="Times New Roman" w:cs="AmorSerifTextPro"/>
          <w:i/>
          <w:szCs w:val="18"/>
        </w:rPr>
        <w:t>)</w:t>
      </w:r>
      <w:r w:rsidR="00651F7D" w:rsidRPr="00CD64A9">
        <w:rPr>
          <w:rFonts w:ascii="Times New Roman" w:hAnsi="Times New Roman" w:cs="AmorSerifTextPro"/>
          <w:i/>
          <w:szCs w:val="18"/>
        </w:rPr>
        <w:t xml:space="preserve"> effect of the mode of communication on code switching</w:t>
      </w:r>
      <w:r w:rsidR="0099071C" w:rsidRPr="00CD64A9">
        <w:rPr>
          <w:rFonts w:ascii="Times New Roman" w:hAnsi="Times New Roman" w:cs="AmorSerifTextPro"/>
          <w:i/>
          <w:szCs w:val="18"/>
        </w:rPr>
        <w:t>.</w:t>
      </w:r>
      <w:r w:rsidRPr="00CD64A9">
        <w:rPr>
          <w:rFonts w:ascii="Times New Roman" w:hAnsi="Times New Roman" w:cs="AmorSerifTextPro-Italic"/>
          <w:i/>
          <w:iCs/>
          <w:szCs w:val="18"/>
        </w:rPr>
        <w:t xml:space="preserve"> </w:t>
      </w:r>
      <w:r w:rsidR="0010709D" w:rsidRPr="00CD64A9">
        <w:rPr>
          <w:rFonts w:ascii="Times New Roman" w:hAnsi="Times New Roman" w:cs="AmorSerifTextPro-Italic"/>
          <w:i/>
          <w:iCs/>
          <w:szCs w:val="18"/>
        </w:rPr>
        <w:t>The findings suggest that</w:t>
      </w:r>
      <w:r w:rsidR="000D6BDF" w:rsidRPr="00CD64A9">
        <w:rPr>
          <w:rFonts w:ascii="Times New Roman" w:hAnsi="Times New Roman" w:cs="AmorSerifTextPro-Italic"/>
          <w:i/>
          <w:iCs/>
          <w:szCs w:val="18"/>
        </w:rPr>
        <w:t xml:space="preserve"> code switching and code mixing are common practices among Spanish heritage speakers in CMC and </w:t>
      </w:r>
      <w:r w:rsidR="000D6CCF" w:rsidRPr="00CD64A9">
        <w:rPr>
          <w:rFonts w:ascii="Times New Roman" w:hAnsi="Times New Roman" w:cs="AmorSerifTextPro-Italic"/>
          <w:i/>
          <w:iCs/>
          <w:szCs w:val="18"/>
        </w:rPr>
        <w:t xml:space="preserve">that the context and topic in which these exchanges occur have an impact on code switching. </w:t>
      </w:r>
      <w:r w:rsidRPr="00CD64A9">
        <w:rPr>
          <w:rFonts w:ascii="Times New Roman" w:hAnsi="Times New Roman" w:cs="AmorSerifTextPro-Italic"/>
          <w:i/>
          <w:iCs/>
          <w:szCs w:val="18"/>
        </w:rPr>
        <w:t>Conclusions and suggestions for further research are provided.</w:t>
      </w:r>
    </w:p>
    <w:p w:rsidR="002E4F4C" w:rsidRPr="00CD64A9" w:rsidRDefault="00D83319" w:rsidP="002E4F4C">
      <w:pPr>
        <w:jc w:val="center"/>
        <w:rPr>
          <w:rFonts w:ascii="Times New Roman" w:hAnsi="Times New Roman"/>
          <w:b/>
        </w:rPr>
      </w:pPr>
      <w:r w:rsidRPr="00CD64A9">
        <w:rPr>
          <w:rFonts w:ascii="Times New Roman" w:hAnsi="Times New Roman"/>
          <w:b/>
        </w:rPr>
        <w:t>Introduction</w:t>
      </w:r>
    </w:p>
    <w:p w:rsidR="002460FA" w:rsidRPr="00CD64A9" w:rsidRDefault="002460FA" w:rsidP="002E4F4C">
      <w:pPr>
        <w:jc w:val="center"/>
        <w:rPr>
          <w:rFonts w:ascii="Times New Roman" w:hAnsi="Times New Roman"/>
          <w:b/>
        </w:rPr>
      </w:pPr>
    </w:p>
    <w:p w:rsidR="00347B87" w:rsidRPr="00CD64A9" w:rsidRDefault="00A272EA" w:rsidP="00E92632">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Code switching</w:t>
      </w:r>
      <w:r w:rsidR="00E95FAF" w:rsidRPr="00CD64A9">
        <w:rPr>
          <w:rFonts w:ascii="Times New Roman" w:hAnsi="Times New Roman" w:cs="AmorSerifTextPro"/>
          <w:szCs w:val="18"/>
        </w:rPr>
        <w:t xml:space="preserve"> and code-mixing are commo</w:t>
      </w:r>
      <w:r w:rsidR="003D65E1" w:rsidRPr="00CD64A9">
        <w:rPr>
          <w:rFonts w:ascii="Times New Roman" w:hAnsi="Times New Roman" w:cs="AmorSerifTextPro"/>
          <w:szCs w:val="18"/>
        </w:rPr>
        <w:t>n linguistic practices among bilin</w:t>
      </w:r>
      <w:r w:rsidR="00E95FAF" w:rsidRPr="00CD64A9">
        <w:rPr>
          <w:rFonts w:ascii="Times New Roman" w:hAnsi="Times New Roman" w:cs="AmorSerifTextPro"/>
          <w:szCs w:val="18"/>
        </w:rPr>
        <w:t>gual speakers</w:t>
      </w:r>
      <w:r w:rsidR="003D65E1" w:rsidRPr="00CD64A9">
        <w:rPr>
          <w:rFonts w:ascii="Times New Roman" w:hAnsi="Times New Roman" w:cs="AmorSerifTextPro"/>
          <w:szCs w:val="18"/>
        </w:rPr>
        <w:t xml:space="preserve"> in the United States.</w:t>
      </w:r>
      <w:r w:rsidR="00C8776D" w:rsidRPr="00CD64A9">
        <w:rPr>
          <w:rFonts w:ascii="Times New Roman" w:hAnsi="Times New Roman" w:cs="AmorSerifTextPro"/>
          <w:szCs w:val="18"/>
        </w:rPr>
        <w:t xml:space="preserve"> </w:t>
      </w:r>
      <w:r w:rsidR="00C8776D" w:rsidRPr="00CD64A9">
        <w:rPr>
          <w:rFonts w:ascii="Times New Roman" w:hAnsi="Times New Roman"/>
        </w:rPr>
        <w:t>This phenomenon is considered a sign of identity and belonging to the Latino community without giving up one language for the other (Zentella, 1997, p.114)</w:t>
      </w:r>
      <w:r w:rsidR="0049603A" w:rsidRPr="00CD64A9">
        <w:rPr>
          <w:rFonts w:ascii="Times New Roman" w:hAnsi="Times New Roman"/>
        </w:rPr>
        <w:t xml:space="preserve">. </w:t>
      </w:r>
      <w:r w:rsidR="007B2967" w:rsidRPr="00CD64A9">
        <w:rPr>
          <w:rFonts w:ascii="Times New Roman" w:hAnsi="Times New Roman" w:cs="AmorSerifTextPro"/>
          <w:szCs w:val="18"/>
        </w:rPr>
        <w:t>Most bilingual</w:t>
      </w:r>
      <w:r w:rsidR="00F51BE7" w:rsidRPr="00CD64A9">
        <w:rPr>
          <w:rFonts w:ascii="Times New Roman" w:hAnsi="Times New Roman" w:cs="AmorSerifTextPro"/>
          <w:szCs w:val="18"/>
        </w:rPr>
        <w:t>s</w:t>
      </w:r>
      <w:r w:rsidR="007B2967" w:rsidRPr="00CD64A9">
        <w:rPr>
          <w:rFonts w:ascii="Times New Roman" w:hAnsi="Times New Roman" w:cs="AmorSerifTextPro"/>
          <w:szCs w:val="18"/>
        </w:rPr>
        <w:t xml:space="preserve"> use their two languages in different contexts and with a different purpose. </w:t>
      </w:r>
      <w:r w:rsidR="007B2967" w:rsidRPr="00CD64A9">
        <w:rPr>
          <w:rFonts w:ascii="Times New Roman" w:hAnsi="Times New Roman"/>
        </w:rPr>
        <w:t>“An individual may</w:t>
      </w:r>
      <w:r w:rsidR="00310004" w:rsidRPr="00CD64A9">
        <w:rPr>
          <w:rFonts w:ascii="Times New Roman" w:hAnsi="Times New Roman"/>
        </w:rPr>
        <w:t xml:space="preserve"> also code-switch languages, w</w:t>
      </w:r>
      <w:r w:rsidR="009923F2" w:rsidRPr="00CD64A9">
        <w:rPr>
          <w:rFonts w:ascii="Times New Roman" w:hAnsi="Times New Roman"/>
        </w:rPr>
        <w:t>h</w:t>
      </w:r>
      <w:r w:rsidR="00310004" w:rsidRPr="00CD64A9">
        <w:rPr>
          <w:rFonts w:ascii="Times New Roman" w:hAnsi="Times New Roman"/>
        </w:rPr>
        <w:t>et</w:t>
      </w:r>
      <w:r w:rsidR="007B2967" w:rsidRPr="00CD64A9">
        <w:rPr>
          <w:rFonts w:ascii="Times New Roman" w:hAnsi="Times New Roman"/>
        </w:rPr>
        <w:t>her deliberately to subconsciously, to accommodate the perceived preference of the other participant in the conversation”</w:t>
      </w:r>
      <w:r w:rsidR="00F51BE7" w:rsidRPr="00CD64A9">
        <w:rPr>
          <w:rFonts w:ascii="Times New Roman" w:hAnsi="Times New Roman" w:cs="AmorSerifTextPro"/>
          <w:szCs w:val="18"/>
        </w:rPr>
        <w:t xml:space="preserve"> (Baker, 2011, p.6)</w:t>
      </w:r>
      <w:r w:rsidR="008B229A" w:rsidRPr="00CD64A9">
        <w:rPr>
          <w:rFonts w:ascii="Times New Roman" w:hAnsi="Times New Roman" w:cs="AmorSerifTextPro"/>
          <w:szCs w:val="18"/>
        </w:rPr>
        <w:t>.</w:t>
      </w:r>
      <w:r w:rsidR="00F51BE7" w:rsidRPr="00CD64A9">
        <w:rPr>
          <w:rFonts w:ascii="Times New Roman" w:hAnsi="Times New Roman" w:cs="AmorSerifTextPro"/>
          <w:szCs w:val="18"/>
        </w:rPr>
        <w:t xml:space="preserve"> Although code –switching and code-mixing is a topic </w:t>
      </w:r>
      <w:r w:rsidR="00995BCC" w:rsidRPr="00CD64A9">
        <w:rPr>
          <w:rFonts w:ascii="Times New Roman" w:hAnsi="Times New Roman" w:cs="AmorSerifTextPro"/>
          <w:szCs w:val="18"/>
        </w:rPr>
        <w:t>that has been examined by many researcher</w:t>
      </w:r>
      <w:r w:rsidR="009F58DA" w:rsidRPr="00CD64A9">
        <w:rPr>
          <w:rFonts w:ascii="Times New Roman" w:hAnsi="Times New Roman" w:cs="AmorSerifTextPro"/>
          <w:szCs w:val="18"/>
        </w:rPr>
        <w:t>s, there are</w:t>
      </w:r>
      <w:r w:rsidR="00995BCC" w:rsidRPr="00CD64A9">
        <w:rPr>
          <w:rFonts w:ascii="Times New Roman" w:hAnsi="Times New Roman" w:cs="AmorSerifTextPro"/>
          <w:szCs w:val="18"/>
        </w:rPr>
        <w:t xml:space="preserve"> few </w:t>
      </w:r>
      <w:r w:rsidR="00F02103" w:rsidRPr="00CD64A9">
        <w:rPr>
          <w:rFonts w:ascii="Times New Roman" w:hAnsi="Times New Roman" w:cs="AmorSerifTextPro"/>
          <w:szCs w:val="18"/>
        </w:rPr>
        <w:t>studies in the context of computer-mediated communication (Danet &amp; Herring, 2003; Durham, 2003;</w:t>
      </w:r>
      <w:r w:rsidR="00E92632" w:rsidRPr="00CD64A9">
        <w:rPr>
          <w:rFonts w:ascii="Times New Roman" w:hAnsi="Times New Roman" w:cs="AmorSerifTextPro"/>
          <w:szCs w:val="18"/>
        </w:rPr>
        <w:t xml:space="preserve"> </w:t>
      </w:r>
      <w:r w:rsidR="00F02103" w:rsidRPr="00CD64A9">
        <w:rPr>
          <w:rFonts w:ascii="Times New Roman" w:hAnsi="Times New Roman" w:cs="AmorSerifTextPro"/>
          <w:szCs w:val="18"/>
        </w:rPr>
        <w:t>Goldbar</w:t>
      </w:r>
      <w:r w:rsidR="00797599">
        <w:rPr>
          <w:rFonts w:ascii="Times New Roman" w:hAnsi="Times New Roman" w:cs="AmorSerifTextPro"/>
          <w:szCs w:val="18"/>
        </w:rPr>
        <w:t>g, 2009; Ho, 2006; Huang, 2004;</w:t>
      </w:r>
      <w:r w:rsidR="00F02103" w:rsidRPr="00CD64A9">
        <w:rPr>
          <w:rFonts w:ascii="Times New Roman" w:hAnsi="Times New Roman" w:cs="AmorSerifTextPro"/>
          <w:szCs w:val="18"/>
        </w:rPr>
        <w:t>)</w:t>
      </w:r>
      <w:r w:rsidR="003233CF" w:rsidRPr="00CD64A9">
        <w:rPr>
          <w:rFonts w:ascii="Times New Roman" w:hAnsi="Times New Roman" w:cs="AmorSerifTextPro"/>
          <w:szCs w:val="18"/>
        </w:rPr>
        <w:t>.</w:t>
      </w:r>
    </w:p>
    <w:p w:rsidR="00B42EC9" w:rsidRPr="00CD64A9" w:rsidRDefault="00C46B73" w:rsidP="008B229A">
      <w:pPr>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This case study examines the occurrences of code mixing and code switching produced during interactions in </w:t>
      </w:r>
      <w:r w:rsidR="0047631D" w:rsidRPr="00CD64A9">
        <w:rPr>
          <w:rFonts w:ascii="Times New Roman" w:hAnsi="Times New Roman" w:cs="AmorSerifTextPro"/>
          <w:szCs w:val="18"/>
        </w:rPr>
        <w:t>an informal environment</w:t>
      </w:r>
      <w:r w:rsidRPr="00CD64A9">
        <w:rPr>
          <w:rFonts w:ascii="Times New Roman" w:hAnsi="Times New Roman" w:cs="AmorSerifTextPro"/>
          <w:szCs w:val="18"/>
        </w:rPr>
        <w:t xml:space="preserve"> by </w:t>
      </w:r>
      <w:r w:rsidR="003233CF" w:rsidRPr="00CD64A9">
        <w:rPr>
          <w:rFonts w:ascii="Times New Roman" w:hAnsi="Times New Roman" w:cs="AmorSerifTextPro"/>
          <w:szCs w:val="18"/>
        </w:rPr>
        <w:t>Spanish heritage speakers</w:t>
      </w:r>
      <w:r w:rsidR="009F6587" w:rsidRPr="00CD64A9">
        <w:rPr>
          <w:rFonts w:ascii="Times New Roman" w:hAnsi="Times New Roman" w:cs="AmorSerifTextPro"/>
          <w:szCs w:val="18"/>
        </w:rPr>
        <w:t>. The paper begins</w:t>
      </w:r>
      <w:r w:rsidR="00B97751" w:rsidRPr="00CD64A9">
        <w:rPr>
          <w:rFonts w:ascii="Times New Roman" w:hAnsi="Times New Roman" w:cs="AmorSerifTextPro"/>
          <w:szCs w:val="18"/>
        </w:rPr>
        <w:t xml:space="preserve"> with some important aspect</w:t>
      </w:r>
      <w:r w:rsidR="00FC374B" w:rsidRPr="00CD64A9">
        <w:rPr>
          <w:rFonts w:ascii="Times New Roman" w:hAnsi="Times New Roman" w:cs="AmorSerifTextPro"/>
          <w:szCs w:val="18"/>
        </w:rPr>
        <w:t>s</w:t>
      </w:r>
      <w:r w:rsidR="00B97751" w:rsidRPr="00CD64A9">
        <w:rPr>
          <w:rFonts w:ascii="Times New Roman" w:hAnsi="Times New Roman" w:cs="AmorSerifTextPro"/>
          <w:szCs w:val="18"/>
        </w:rPr>
        <w:t xml:space="preserve"> related to the presence of Spanish in the United States.</w:t>
      </w:r>
      <w:r w:rsidR="001029B0" w:rsidRPr="00CD64A9">
        <w:rPr>
          <w:rFonts w:ascii="Times New Roman" w:hAnsi="Times New Roman" w:cs="AmorSerifTextPro"/>
          <w:szCs w:val="18"/>
        </w:rPr>
        <w:t xml:space="preserve"> </w:t>
      </w:r>
      <w:r w:rsidR="00B66723" w:rsidRPr="00CD64A9">
        <w:rPr>
          <w:rFonts w:ascii="Times New Roman" w:hAnsi="Times New Roman" w:cs="AmorSerifTextPro"/>
          <w:szCs w:val="18"/>
        </w:rPr>
        <w:t xml:space="preserve">Then, a literature review </w:t>
      </w:r>
      <w:r w:rsidR="00F45602" w:rsidRPr="00CD64A9">
        <w:rPr>
          <w:rFonts w:ascii="Times New Roman" w:hAnsi="Times New Roman" w:cs="AmorSerifTextPro"/>
          <w:szCs w:val="18"/>
        </w:rPr>
        <w:t>that will include</w:t>
      </w:r>
      <w:r w:rsidR="001029B0" w:rsidRPr="00CD64A9">
        <w:rPr>
          <w:rFonts w:ascii="Times New Roman" w:hAnsi="Times New Roman" w:cs="AmorSerifTextPro"/>
          <w:szCs w:val="18"/>
        </w:rPr>
        <w:t xml:space="preserve"> key terms </w:t>
      </w:r>
      <w:r w:rsidR="00B66723" w:rsidRPr="00CD64A9">
        <w:rPr>
          <w:rFonts w:ascii="Times New Roman" w:hAnsi="Times New Roman" w:cs="AmorSerifTextPro"/>
          <w:szCs w:val="18"/>
        </w:rPr>
        <w:t xml:space="preserve">on </w:t>
      </w:r>
      <w:r w:rsidR="00A272EA" w:rsidRPr="00CD64A9">
        <w:rPr>
          <w:rFonts w:ascii="Times New Roman" w:hAnsi="Times New Roman" w:cs="AmorSerifTextPro"/>
          <w:szCs w:val="18"/>
        </w:rPr>
        <w:t>code switching</w:t>
      </w:r>
      <w:r w:rsidR="001029B0" w:rsidRPr="00CD64A9">
        <w:rPr>
          <w:rFonts w:ascii="Times New Roman" w:hAnsi="Times New Roman" w:cs="AmorSerifTextPro"/>
          <w:szCs w:val="18"/>
        </w:rPr>
        <w:t xml:space="preserve"> will </w:t>
      </w:r>
      <w:r w:rsidR="00F45602" w:rsidRPr="00CD64A9">
        <w:rPr>
          <w:rFonts w:ascii="Times New Roman" w:hAnsi="Times New Roman" w:cs="AmorSerifTextPro"/>
          <w:szCs w:val="18"/>
        </w:rPr>
        <w:t xml:space="preserve">be presented. </w:t>
      </w:r>
      <w:r w:rsidR="001029B0" w:rsidRPr="00CD64A9">
        <w:rPr>
          <w:rFonts w:ascii="Times New Roman" w:hAnsi="Times New Roman" w:cs="AmorSerifTextPro"/>
          <w:szCs w:val="18"/>
        </w:rPr>
        <w:t>Next</w:t>
      </w:r>
      <w:r w:rsidRPr="00CD64A9">
        <w:rPr>
          <w:rFonts w:ascii="Times New Roman" w:hAnsi="Times New Roman" w:cs="AmorSerifTextPro"/>
          <w:szCs w:val="18"/>
        </w:rPr>
        <w:t>, it provides a rich description of the participants, data collection,</w:t>
      </w:r>
      <w:r w:rsidR="002E4F4C" w:rsidRPr="00CD64A9">
        <w:rPr>
          <w:rFonts w:ascii="Times New Roman" w:hAnsi="Times New Roman" w:cs="AmorSerifTextPro"/>
          <w:szCs w:val="18"/>
        </w:rPr>
        <w:t xml:space="preserve"> </w:t>
      </w:r>
      <w:r w:rsidR="00B42EC9" w:rsidRPr="00CD64A9">
        <w:rPr>
          <w:rFonts w:ascii="Times New Roman" w:hAnsi="Times New Roman" w:cs="AmorSerifTextPro"/>
          <w:szCs w:val="18"/>
        </w:rPr>
        <w:t>and data analysis.</w:t>
      </w:r>
    </w:p>
    <w:p w:rsidR="00A33BAB" w:rsidRPr="00CD64A9" w:rsidRDefault="00D04DE5" w:rsidP="00B42EC9">
      <w:pPr>
        <w:spacing w:line="480" w:lineRule="auto"/>
        <w:ind w:firstLine="720"/>
        <w:rPr>
          <w:rFonts w:ascii="Times New Roman" w:hAnsi="Times New Roman" w:cs="AmorSerifTextPro-Italic"/>
          <w:iCs/>
          <w:szCs w:val="18"/>
        </w:rPr>
      </w:pPr>
      <w:r w:rsidRPr="00CD64A9">
        <w:rPr>
          <w:rFonts w:ascii="Times New Roman" w:hAnsi="Times New Roman" w:cs="AmorSerifTextPro"/>
          <w:szCs w:val="18"/>
        </w:rPr>
        <w:t>Moreover</w:t>
      </w:r>
      <w:r w:rsidR="00C46B73" w:rsidRPr="00CD64A9">
        <w:rPr>
          <w:rFonts w:ascii="Times New Roman" w:hAnsi="Times New Roman" w:cs="AmorSerifTextPro"/>
          <w:szCs w:val="18"/>
        </w:rPr>
        <w:t>, the p</w:t>
      </w:r>
      <w:r w:rsidR="00A33BAB" w:rsidRPr="00CD64A9">
        <w:rPr>
          <w:rFonts w:ascii="Times New Roman" w:hAnsi="Times New Roman" w:cs="AmorSerifTextPro"/>
          <w:szCs w:val="18"/>
        </w:rPr>
        <w:t>aper presents the results in four</w:t>
      </w:r>
      <w:r w:rsidR="00C46B73" w:rsidRPr="00CD64A9">
        <w:rPr>
          <w:rFonts w:ascii="Times New Roman" w:hAnsi="Times New Roman" w:cs="AmorSerifTextPro"/>
          <w:szCs w:val="18"/>
        </w:rPr>
        <w:t xml:space="preserve"> sections</w:t>
      </w:r>
      <w:r w:rsidR="00A33BAB" w:rsidRPr="00CD64A9">
        <w:rPr>
          <w:rFonts w:ascii="Times New Roman" w:hAnsi="Times New Roman" w:cs="AmorSerifTextPro"/>
          <w:szCs w:val="18"/>
        </w:rPr>
        <w:t xml:space="preserve"> that corresp</w:t>
      </w:r>
      <w:r w:rsidR="00F86D01" w:rsidRPr="00CD64A9">
        <w:rPr>
          <w:rFonts w:ascii="Times New Roman" w:hAnsi="Times New Roman" w:cs="AmorSerifTextPro"/>
          <w:szCs w:val="18"/>
        </w:rPr>
        <w:t>ond to each research question:</w:t>
      </w:r>
      <w:r w:rsidR="000363BC" w:rsidRPr="00CD64A9">
        <w:rPr>
          <w:rFonts w:ascii="Times New Roman" w:hAnsi="Times New Roman" w:cs="AmorSerifTextPro-Italic"/>
          <w:iCs/>
          <w:szCs w:val="18"/>
        </w:rPr>
        <w:t xml:space="preserve"> </w:t>
      </w:r>
      <w:r w:rsidR="00F86D01" w:rsidRPr="00CD64A9">
        <w:rPr>
          <w:rFonts w:ascii="Times New Roman" w:hAnsi="Times New Roman" w:cs="AmorSerifTextPro-Italic"/>
          <w:iCs/>
          <w:szCs w:val="18"/>
        </w:rPr>
        <w:t>(1</w:t>
      </w:r>
      <w:r w:rsidR="00726C19" w:rsidRPr="00CD64A9">
        <w:rPr>
          <w:rFonts w:ascii="Times New Roman" w:hAnsi="Times New Roman" w:cs="AmorSerifTextPro-Italic"/>
          <w:iCs/>
          <w:szCs w:val="18"/>
        </w:rPr>
        <w:t>) occurrences in which code-switching takes place</w:t>
      </w:r>
      <w:r w:rsidR="00726C19" w:rsidRPr="00CD64A9">
        <w:rPr>
          <w:rFonts w:ascii="Times New Roman" w:hAnsi="Times New Roman" w:cs="AmorSerifTextPro-Italic"/>
          <w:i/>
          <w:iCs/>
          <w:szCs w:val="18"/>
        </w:rPr>
        <w:t xml:space="preserve"> </w:t>
      </w:r>
      <w:r w:rsidR="000363BC" w:rsidRPr="00CD64A9">
        <w:rPr>
          <w:rFonts w:ascii="Times New Roman" w:hAnsi="Times New Roman" w:cs="AmorSerifTextPro-Italic"/>
          <w:iCs/>
          <w:szCs w:val="18"/>
        </w:rPr>
        <w:t>(</w:t>
      </w:r>
      <w:r w:rsidR="00F86D01" w:rsidRPr="00CD64A9">
        <w:rPr>
          <w:rFonts w:ascii="Times New Roman" w:hAnsi="Times New Roman" w:cs="AmorSerifTextPro-Italic"/>
          <w:iCs/>
          <w:szCs w:val="18"/>
        </w:rPr>
        <w:t>2</w:t>
      </w:r>
      <w:r w:rsidR="000363BC" w:rsidRPr="00CD64A9">
        <w:rPr>
          <w:rFonts w:ascii="Times New Roman" w:hAnsi="Times New Roman" w:cs="AmorSerifTextPro-Italic"/>
          <w:iCs/>
          <w:szCs w:val="18"/>
        </w:rPr>
        <w:t>)</w:t>
      </w:r>
      <w:r w:rsidR="008C64F0" w:rsidRPr="00CD64A9">
        <w:rPr>
          <w:rFonts w:ascii="Times New Roman" w:hAnsi="Times New Roman" w:cs="AmorSerifTextPro-Italic"/>
          <w:iCs/>
          <w:szCs w:val="18"/>
        </w:rPr>
        <w:t xml:space="preserve"> </w:t>
      </w:r>
      <w:r w:rsidR="00A33BAB" w:rsidRPr="00CD64A9">
        <w:rPr>
          <w:rFonts w:ascii="Times New Roman" w:hAnsi="Times New Roman" w:cs="AmorSerifTextPro-Italic"/>
          <w:iCs/>
          <w:szCs w:val="18"/>
        </w:rPr>
        <w:t xml:space="preserve">functions of the language </w:t>
      </w:r>
      <w:r w:rsidR="000363BC" w:rsidRPr="00CD64A9">
        <w:rPr>
          <w:rFonts w:ascii="Times New Roman" w:hAnsi="Times New Roman" w:cs="AmorSerifTextPro-Italic"/>
          <w:iCs/>
          <w:szCs w:val="18"/>
        </w:rPr>
        <w:t>that</w:t>
      </w:r>
      <w:r w:rsidR="00F86D01" w:rsidRPr="00CD64A9">
        <w:rPr>
          <w:rFonts w:ascii="Times New Roman" w:hAnsi="Times New Roman" w:cs="AmorSerifTextPro-Italic"/>
          <w:iCs/>
          <w:szCs w:val="18"/>
        </w:rPr>
        <w:t xml:space="preserve"> have the tendency to switch, (3</w:t>
      </w:r>
      <w:r w:rsidR="000363BC" w:rsidRPr="00CD64A9">
        <w:rPr>
          <w:rFonts w:ascii="Times New Roman" w:hAnsi="Times New Roman" w:cs="AmorSerifTextPro-Italic"/>
          <w:iCs/>
          <w:szCs w:val="18"/>
        </w:rPr>
        <w:t>)</w:t>
      </w:r>
      <w:r w:rsidR="00A33BAB" w:rsidRPr="00CD64A9">
        <w:rPr>
          <w:rFonts w:ascii="Times New Roman" w:hAnsi="Times New Roman" w:cs="AmorSerifTextPro-Italic"/>
          <w:iCs/>
          <w:szCs w:val="18"/>
        </w:rPr>
        <w:t xml:space="preserve"> </w:t>
      </w:r>
      <w:r w:rsidR="008C64F0" w:rsidRPr="00CD64A9">
        <w:rPr>
          <w:rFonts w:ascii="Times New Roman" w:hAnsi="Times New Roman" w:cs="AmorSerifTextPro-Italic"/>
          <w:iCs/>
          <w:szCs w:val="18"/>
        </w:rPr>
        <w:t>f</w:t>
      </w:r>
      <w:r w:rsidR="00A33BAB" w:rsidRPr="00CD64A9">
        <w:rPr>
          <w:rFonts w:ascii="Times New Roman" w:hAnsi="Times New Roman" w:cs="AmorSerifTextPro-Italic"/>
          <w:iCs/>
          <w:szCs w:val="18"/>
        </w:rPr>
        <w:t>requent co</w:t>
      </w:r>
      <w:r w:rsidR="008C64F0" w:rsidRPr="00CD64A9">
        <w:rPr>
          <w:rFonts w:ascii="Times New Roman" w:hAnsi="Times New Roman" w:cs="AmorSerifTextPro-Italic"/>
          <w:iCs/>
          <w:szCs w:val="18"/>
        </w:rPr>
        <w:t>de mixing categories</w:t>
      </w:r>
      <w:r w:rsidR="00A33BAB" w:rsidRPr="00CD64A9">
        <w:rPr>
          <w:rFonts w:ascii="Times New Roman" w:hAnsi="Times New Roman" w:cs="AmorSerifTextPro-Italic"/>
          <w:iCs/>
          <w:szCs w:val="18"/>
        </w:rPr>
        <w:t xml:space="preserve"> in w</w:t>
      </w:r>
      <w:r w:rsidR="008C64F0" w:rsidRPr="00CD64A9">
        <w:rPr>
          <w:rFonts w:ascii="Times New Roman" w:hAnsi="Times New Roman" w:cs="AmorSerifTextPro-Italic"/>
          <w:iCs/>
          <w:szCs w:val="18"/>
        </w:rPr>
        <w:t>hich participants mix languages (</w:t>
      </w:r>
      <w:r w:rsidR="008C64F0" w:rsidRPr="00CD64A9">
        <w:rPr>
          <w:rFonts w:ascii="Times New Roman" w:hAnsi="Times New Roman" w:cs="AmorSerifTextPro"/>
          <w:szCs w:val="18"/>
        </w:rPr>
        <w:t>alternation, insertion, and congruent lexicalization); and</w:t>
      </w:r>
      <w:r w:rsidR="00F86D01" w:rsidRPr="00CD64A9">
        <w:rPr>
          <w:rFonts w:ascii="Times New Roman" w:hAnsi="Times New Roman" w:cs="AmorSerifTextPro-Italic"/>
          <w:iCs/>
          <w:szCs w:val="18"/>
        </w:rPr>
        <w:t xml:space="preserve"> (4</w:t>
      </w:r>
      <w:r w:rsidR="008C64F0" w:rsidRPr="00CD64A9">
        <w:rPr>
          <w:rFonts w:ascii="Times New Roman" w:hAnsi="Times New Roman" w:cs="AmorSerifTextPro-Italic"/>
          <w:iCs/>
          <w:szCs w:val="18"/>
        </w:rPr>
        <w:t xml:space="preserve">) effect of the </w:t>
      </w:r>
      <w:r w:rsidR="00A33BAB" w:rsidRPr="00CD64A9">
        <w:rPr>
          <w:rFonts w:ascii="Times New Roman" w:hAnsi="Times New Roman" w:cs="AmorSerifTextPro-Italic"/>
          <w:iCs/>
          <w:szCs w:val="18"/>
        </w:rPr>
        <w:t xml:space="preserve">mode of interaction </w:t>
      </w:r>
      <w:r w:rsidR="008C64F0" w:rsidRPr="00CD64A9">
        <w:rPr>
          <w:rFonts w:ascii="Times New Roman" w:hAnsi="Times New Roman" w:cs="AmorSerifTextPro-Italic"/>
          <w:iCs/>
          <w:szCs w:val="18"/>
        </w:rPr>
        <w:t>code switching</w:t>
      </w:r>
      <w:r w:rsidR="00A22502" w:rsidRPr="00CD64A9">
        <w:rPr>
          <w:rFonts w:ascii="Times New Roman" w:hAnsi="Times New Roman" w:cs="AmorSerifTextPro-Italic"/>
          <w:iCs/>
          <w:szCs w:val="18"/>
        </w:rPr>
        <w:t>.</w:t>
      </w:r>
    </w:p>
    <w:p w:rsidR="00B510BF" w:rsidRPr="00CD64A9" w:rsidRDefault="00C46B73" w:rsidP="00A73608">
      <w:pPr>
        <w:spacing w:line="480" w:lineRule="auto"/>
        <w:ind w:firstLine="720"/>
        <w:rPr>
          <w:rFonts w:ascii="Times New Roman" w:hAnsi="Times New Roman"/>
          <w:b/>
        </w:rPr>
      </w:pPr>
      <w:r w:rsidRPr="00CD64A9">
        <w:rPr>
          <w:rFonts w:ascii="Times New Roman" w:hAnsi="Times New Roman" w:cs="AmorSerifTextPro"/>
          <w:szCs w:val="18"/>
        </w:rPr>
        <w:t>The paper concludes with a discussion of the findings and suggestions for further research.</w:t>
      </w:r>
    </w:p>
    <w:p w:rsidR="000A3552" w:rsidRPr="00CD64A9" w:rsidRDefault="00E84DBE" w:rsidP="00764EBA">
      <w:pPr>
        <w:spacing w:line="480" w:lineRule="auto"/>
        <w:jc w:val="center"/>
        <w:rPr>
          <w:rFonts w:ascii="Times New Roman" w:hAnsi="Times New Roman"/>
          <w:b/>
        </w:rPr>
      </w:pPr>
      <w:r w:rsidRPr="00CD64A9">
        <w:rPr>
          <w:rFonts w:ascii="Times New Roman" w:hAnsi="Times New Roman"/>
          <w:b/>
        </w:rPr>
        <w:t>Spanish in US</w:t>
      </w:r>
    </w:p>
    <w:p w:rsidR="000925FE" w:rsidRPr="00CD64A9" w:rsidRDefault="000A3552" w:rsidP="000925FE">
      <w:pPr>
        <w:rPr>
          <w:rFonts w:ascii="Times New Roman" w:hAnsi="Times New Roman"/>
          <w:b/>
        </w:rPr>
      </w:pPr>
      <w:r w:rsidRPr="00CD64A9">
        <w:rPr>
          <w:rFonts w:ascii="Times New Roman" w:hAnsi="Times New Roman"/>
          <w:b/>
        </w:rPr>
        <w:t>Demographics</w:t>
      </w:r>
    </w:p>
    <w:p w:rsidR="00580839" w:rsidRPr="00CD64A9" w:rsidRDefault="00580839" w:rsidP="000925FE">
      <w:pPr>
        <w:pStyle w:val="ListParagraph"/>
        <w:rPr>
          <w:rFonts w:ascii="Times New Roman" w:hAnsi="Times New Roman"/>
          <w:b/>
        </w:rPr>
      </w:pPr>
    </w:p>
    <w:p w:rsidR="0009488A" w:rsidRPr="00CD64A9" w:rsidRDefault="00215BAA" w:rsidP="00D52DAE">
      <w:pPr>
        <w:spacing w:line="480" w:lineRule="auto"/>
        <w:ind w:firstLine="720"/>
        <w:rPr>
          <w:rFonts w:ascii="Times New Roman" w:hAnsi="Times New Roman"/>
        </w:rPr>
      </w:pPr>
      <w:r w:rsidRPr="00CD64A9">
        <w:rPr>
          <w:rFonts w:ascii="Times New Roman" w:hAnsi="Times New Roman"/>
        </w:rPr>
        <w:t>The 2007 Census update reported 34.</w:t>
      </w:r>
      <w:r w:rsidR="00A033E5" w:rsidRPr="00CD64A9">
        <w:rPr>
          <w:rFonts w:ascii="Times New Roman" w:hAnsi="Times New Roman"/>
        </w:rPr>
        <w:t xml:space="preserve">5 millions </w:t>
      </w:r>
      <w:r w:rsidR="00727713" w:rsidRPr="00CD64A9">
        <w:rPr>
          <w:rFonts w:ascii="Times New Roman" w:hAnsi="Times New Roman"/>
        </w:rPr>
        <w:t>speakers of Spanish</w:t>
      </w:r>
      <w:r w:rsidR="008B551F" w:rsidRPr="00CD64A9">
        <w:rPr>
          <w:rFonts w:ascii="Times New Roman" w:hAnsi="Times New Roman"/>
        </w:rPr>
        <w:t xml:space="preserve"> in </w:t>
      </w:r>
      <w:r w:rsidR="00727713" w:rsidRPr="00CD64A9">
        <w:rPr>
          <w:rFonts w:ascii="Times New Roman" w:hAnsi="Times New Roman"/>
        </w:rPr>
        <w:t xml:space="preserve">The </w:t>
      </w:r>
      <w:r w:rsidR="00A033E5" w:rsidRPr="00CD64A9">
        <w:rPr>
          <w:rFonts w:ascii="Times New Roman" w:hAnsi="Times New Roman"/>
        </w:rPr>
        <w:t xml:space="preserve">United States, making Spanish the most commonly spoken non- English Language in </w:t>
      </w:r>
      <w:r w:rsidR="00727713" w:rsidRPr="00CD64A9">
        <w:rPr>
          <w:rFonts w:ascii="Times New Roman" w:hAnsi="Times New Roman"/>
        </w:rPr>
        <w:t>this country</w:t>
      </w:r>
      <w:r w:rsidR="00A033E5" w:rsidRPr="00CD64A9">
        <w:rPr>
          <w:rFonts w:ascii="Times New Roman" w:hAnsi="Times New Roman"/>
        </w:rPr>
        <w:t>.</w:t>
      </w:r>
      <w:r w:rsidR="004707B0" w:rsidRPr="00CD64A9">
        <w:rPr>
          <w:rFonts w:ascii="Times New Roman" w:hAnsi="Times New Roman"/>
        </w:rPr>
        <w:t xml:space="preserve"> </w:t>
      </w:r>
      <w:r w:rsidR="00397F4E" w:rsidRPr="00CD64A9">
        <w:rPr>
          <w:rFonts w:ascii="Times New Roman" w:hAnsi="Times New Roman"/>
        </w:rPr>
        <w:t xml:space="preserve">According to </w:t>
      </w:r>
      <w:r w:rsidR="004707B0" w:rsidRPr="00CD64A9">
        <w:rPr>
          <w:rFonts w:ascii="Times New Roman" w:hAnsi="Times New Roman"/>
        </w:rPr>
        <w:t xml:space="preserve">Potowsky (2010), approximately 70% of the USA Latinos speak Spanish at home. </w:t>
      </w:r>
      <w:r w:rsidR="00720CBB" w:rsidRPr="00CD64A9">
        <w:rPr>
          <w:rFonts w:ascii="Times New Roman" w:hAnsi="Times New Roman"/>
        </w:rPr>
        <w:t>What is more, 71% of Latinos claim to speak Spanish “well or very we</w:t>
      </w:r>
      <w:r w:rsidR="00397F4E" w:rsidRPr="00CD64A9">
        <w:rPr>
          <w:rFonts w:ascii="Times New Roman" w:hAnsi="Times New Roman"/>
        </w:rPr>
        <w:t>ll” (</w:t>
      </w:r>
      <w:r w:rsidR="004D444E" w:rsidRPr="00CD64A9">
        <w:rPr>
          <w:rFonts w:ascii="Times New Roman" w:hAnsi="Times New Roman"/>
        </w:rPr>
        <w:t>US census bureau 2007c). As indicated by the 20</w:t>
      </w:r>
      <w:r w:rsidR="00E24CA6" w:rsidRPr="00CD64A9">
        <w:rPr>
          <w:rFonts w:ascii="Times New Roman" w:hAnsi="Times New Roman"/>
        </w:rPr>
        <w:t>0</w:t>
      </w:r>
      <w:r w:rsidR="004D444E" w:rsidRPr="00CD64A9">
        <w:rPr>
          <w:rFonts w:ascii="Times New Roman" w:hAnsi="Times New Roman"/>
        </w:rPr>
        <w:t>0 Census</w:t>
      </w:r>
      <w:r w:rsidR="00E24CA6" w:rsidRPr="00CD64A9">
        <w:rPr>
          <w:rFonts w:ascii="Times New Roman" w:hAnsi="Times New Roman"/>
        </w:rPr>
        <w:t>, the three largest Hispanic groups in the USA are Mexican (59%), Puerto Rican (10%), and Cuban (4%)</w:t>
      </w:r>
      <w:r w:rsidR="00397F4E" w:rsidRPr="00CD64A9">
        <w:rPr>
          <w:rFonts w:ascii="Times New Roman" w:hAnsi="Times New Roman"/>
        </w:rPr>
        <w:t xml:space="preserve">. </w:t>
      </w:r>
      <w:r w:rsidR="00F0716A" w:rsidRPr="00CD64A9">
        <w:rPr>
          <w:rFonts w:ascii="Times New Roman" w:hAnsi="Times New Roman"/>
        </w:rPr>
        <w:t>It is estimated that</w:t>
      </w:r>
      <w:r w:rsidR="000925FE" w:rsidRPr="00CD64A9">
        <w:rPr>
          <w:rFonts w:ascii="Times New Roman" w:hAnsi="Times New Roman"/>
        </w:rPr>
        <w:t xml:space="preserve"> 40 percent are </w:t>
      </w:r>
      <w:r w:rsidR="0094680F" w:rsidRPr="00CD64A9">
        <w:rPr>
          <w:rFonts w:ascii="Times New Roman" w:hAnsi="Times New Roman"/>
        </w:rPr>
        <w:t>foreign-born and 60 percent are born in the USA</w:t>
      </w:r>
      <w:r w:rsidR="00954526" w:rsidRPr="00CD64A9">
        <w:rPr>
          <w:rFonts w:ascii="Times New Roman" w:hAnsi="Times New Roman"/>
        </w:rPr>
        <w:t xml:space="preserve"> </w:t>
      </w:r>
      <w:r w:rsidR="00E76E13" w:rsidRPr="00CD64A9">
        <w:rPr>
          <w:rFonts w:ascii="Times New Roman" w:hAnsi="Times New Roman"/>
        </w:rPr>
        <w:t>(see table 1)</w:t>
      </w:r>
      <w:r w:rsidR="0094680F" w:rsidRPr="00CD64A9">
        <w:rPr>
          <w:rFonts w:ascii="Times New Roman" w:hAnsi="Times New Roman"/>
        </w:rPr>
        <w:t xml:space="preserve">. </w:t>
      </w:r>
      <w:r w:rsidR="00A868D4" w:rsidRPr="00CD64A9">
        <w:rPr>
          <w:rFonts w:ascii="Times New Roman" w:hAnsi="Times New Roman"/>
        </w:rPr>
        <w:t xml:space="preserve">This data </w:t>
      </w:r>
      <w:r w:rsidR="00AF2FAC" w:rsidRPr="00CD64A9">
        <w:rPr>
          <w:rFonts w:ascii="Times New Roman" w:hAnsi="Times New Roman"/>
        </w:rPr>
        <w:t xml:space="preserve">is important when considering </w:t>
      </w:r>
      <w:r w:rsidR="00AA425D" w:rsidRPr="00CD64A9">
        <w:rPr>
          <w:rFonts w:ascii="Times New Roman" w:hAnsi="Times New Roman"/>
        </w:rPr>
        <w:t>l</w:t>
      </w:r>
      <w:r w:rsidR="00A868D4" w:rsidRPr="00CD64A9">
        <w:rPr>
          <w:rFonts w:ascii="Times New Roman" w:hAnsi="Times New Roman"/>
        </w:rPr>
        <w:t>anguage use and retention</w:t>
      </w:r>
      <w:r w:rsidR="00AA425D" w:rsidRPr="00CD64A9">
        <w:rPr>
          <w:rFonts w:ascii="Times New Roman" w:hAnsi="Times New Roman"/>
        </w:rPr>
        <w:t>. Hispanics who have been born in Spanish speaking c</w:t>
      </w:r>
      <w:r w:rsidR="00AF2FAC" w:rsidRPr="00CD64A9">
        <w:rPr>
          <w:rFonts w:ascii="Times New Roman" w:hAnsi="Times New Roman"/>
        </w:rPr>
        <w:t xml:space="preserve">ountries </w:t>
      </w:r>
      <w:r w:rsidR="00AA425D" w:rsidRPr="00CD64A9">
        <w:rPr>
          <w:rFonts w:ascii="Times New Roman" w:hAnsi="Times New Roman"/>
        </w:rPr>
        <w:t xml:space="preserve">usually have </w:t>
      </w:r>
      <w:r w:rsidR="00954526" w:rsidRPr="00CD64A9">
        <w:rPr>
          <w:rFonts w:ascii="Times New Roman" w:hAnsi="Times New Roman"/>
        </w:rPr>
        <w:t xml:space="preserve">only </w:t>
      </w:r>
      <w:r w:rsidR="00AA425D" w:rsidRPr="00CD64A9">
        <w:rPr>
          <w:rFonts w:ascii="Times New Roman" w:hAnsi="Times New Roman"/>
        </w:rPr>
        <w:t xml:space="preserve">experienced the </w:t>
      </w:r>
      <w:r w:rsidR="00E76E13" w:rsidRPr="00CD64A9">
        <w:rPr>
          <w:rFonts w:ascii="Times New Roman" w:hAnsi="Times New Roman"/>
        </w:rPr>
        <w:t>Spanish m</w:t>
      </w:r>
      <w:r w:rsidR="00C540CB" w:rsidRPr="00CD64A9">
        <w:rPr>
          <w:rFonts w:ascii="Times New Roman" w:hAnsi="Times New Roman"/>
        </w:rPr>
        <w:t>onolingual education. Spanish speakers who have been immersed in a</w:t>
      </w:r>
      <w:r w:rsidR="00CE66F3" w:rsidRPr="00CD64A9">
        <w:rPr>
          <w:rFonts w:ascii="Times New Roman" w:hAnsi="Times New Roman"/>
        </w:rPr>
        <w:t xml:space="preserve"> Spanish speaker country </w:t>
      </w:r>
      <w:r w:rsidR="00954526" w:rsidRPr="00CD64A9">
        <w:rPr>
          <w:rFonts w:ascii="Times New Roman" w:hAnsi="Times New Roman"/>
        </w:rPr>
        <w:t xml:space="preserve">for a substantial period of time </w:t>
      </w:r>
      <w:r w:rsidR="00CE66F3" w:rsidRPr="00CD64A9">
        <w:rPr>
          <w:rFonts w:ascii="Times New Roman" w:hAnsi="Times New Roman"/>
        </w:rPr>
        <w:t xml:space="preserve">without </w:t>
      </w:r>
      <w:r w:rsidR="00F40F04" w:rsidRPr="00CD64A9">
        <w:rPr>
          <w:rFonts w:ascii="Times New Roman" w:hAnsi="Times New Roman"/>
        </w:rPr>
        <w:t xml:space="preserve">significant </w:t>
      </w:r>
      <w:r w:rsidR="00954526" w:rsidRPr="00CD64A9">
        <w:rPr>
          <w:rFonts w:ascii="Times New Roman" w:hAnsi="Times New Roman"/>
        </w:rPr>
        <w:t xml:space="preserve">amount of </w:t>
      </w:r>
      <w:r w:rsidR="00F40F04" w:rsidRPr="00CD64A9">
        <w:rPr>
          <w:rFonts w:ascii="Times New Roman" w:hAnsi="Times New Roman"/>
        </w:rPr>
        <w:t>English acquisition</w:t>
      </w:r>
      <w:r w:rsidR="002460FA" w:rsidRPr="00CD64A9">
        <w:rPr>
          <w:rFonts w:ascii="Times New Roman" w:hAnsi="Times New Roman"/>
        </w:rPr>
        <w:t xml:space="preserve"> </w:t>
      </w:r>
      <w:r w:rsidR="00CE66F3" w:rsidRPr="00CD64A9">
        <w:rPr>
          <w:rFonts w:ascii="Times New Roman" w:hAnsi="Times New Roman"/>
        </w:rPr>
        <w:t>have stronger Spanish gramma</w:t>
      </w:r>
      <w:r w:rsidR="00F40F04" w:rsidRPr="00CD64A9">
        <w:rPr>
          <w:rFonts w:ascii="Times New Roman" w:hAnsi="Times New Roman"/>
        </w:rPr>
        <w:t>tical skills than those Hispanic</w:t>
      </w:r>
      <w:r w:rsidR="00B2376C" w:rsidRPr="00CD64A9">
        <w:rPr>
          <w:rFonts w:ascii="Times New Roman" w:hAnsi="Times New Roman"/>
        </w:rPr>
        <w:t>s</w:t>
      </w:r>
      <w:r w:rsidR="00F40F04" w:rsidRPr="00CD64A9">
        <w:rPr>
          <w:rFonts w:ascii="Times New Roman" w:hAnsi="Times New Roman"/>
        </w:rPr>
        <w:t xml:space="preserve"> who have been in contact with the En</w:t>
      </w:r>
      <w:r w:rsidR="002460FA" w:rsidRPr="00CD64A9">
        <w:rPr>
          <w:rFonts w:ascii="Times New Roman" w:hAnsi="Times New Roman"/>
        </w:rPr>
        <w:t>glish language at an early age (Montrul, 2002)</w:t>
      </w:r>
      <w:r w:rsidR="00954526" w:rsidRPr="00CD64A9">
        <w:rPr>
          <w:rFonts w:ascii="Times New Roman" w:hAnsi="Times New Roman"/>
        </w:rPr>
        <w:t xml:space="preserve">. </w:t>
      </w:r>
    </w:p>
    <w:p w:rsidR="0073597A" w:rsidRPr="00CD64A9" w:rsidRDefault="0009488A" w:rsidP="000925FE">
      <w:pPr>
        <w:spacing w:line="480" w:lineRule="auto"/>
        <w:ind w:firstLine="360"/>
        <w:rPr>
          <w:rFonts w:ascii="Times New Roman" w:hAnsi="Times New Roman"/>
          <w:i/>
        </w:rPr>
      </w:pPr>
      <w:r w:rsidRPr="00CD64A9">
        <w:rPr>
          <w:rFonts w:ascii="Times New Roman" w:hAnsi="Times New Roman"/>
        </w:rPr>
        <w:t xml:space="preserve">Table 1. </w:t>
      </w:r>
      <w:r w:rsidRPr="00CD64A9">
        <w:rPr>
          <w:rFonts w:ascii="Times New Roman" w:hAnsi="Times New Roman"/>
          <w:i/>
        </w:rPr>
        <w:t>Ten largest Hispanic groups by country of ethnic or</w:t>
      </w:r>
      <w:r w:rsidR="00E0647A" w:rsidRPr="00CD64A9">
        <w:rPr>
          <w:rFonts w:ascii="Times New Roman" w:hAnsi="Times New Roman"/>
          <w:i/>
        </w:rPr>
        <w:t>i</w:t>
      </w:r>
      <w:r w:rsidRPr="00CD64A9">
        <w:rPr>
          <w:rFonts w:ascii="Times New Roman" w:hAnsi="Times New Roman"/>
          <w:i/>
        </w:rPr>
        <w:t>gin</w:t>
      </w:r>
    </w:p>
    <w:tbl>
      <w:tblPr>
        <w:tblStyle w:val="TableGrid"/>
        <w:tblW w:w="0" w:type="auto"/>
        <w:tblLook w:val="00BF"/>
      </w:tblPr>
      <w:tblGrid>
        <w:gridCol w:w="2838"/>
        <w:gridCol w:w="2839"/>
        <w:gridCol w:w="2839"/>
      </w:tblGrid>
      <w:tr w:rsidR="0073597A" w:rsidRPr="00CD64A9">
        <w:tc>
          <w:tcPr>
            <w:tcW w:w="2838" w:type="dxa"/>
            <w:vAlign w:val="center"/>
          </w:tcPr>
          <w:p w:rsidR="0073597A" w:rsidRPr="00CD64A9" w:rsidRDefault="0073597A" w:rsidP="0009488A">
            <w:pPr>
              <w:jc w:val="center"/>
              <w:rPr>
                <w:rFonts w:ascii="Times New Roman" w:hAnsi="Times New Roman"/>
                <w:b/>
                <w:sz w:val="20"/>
              </w:rPr>
            </w:pPr>
            <w:r w:rsidRPr="00CD64A9">
              <w:rPr>
                <w:rFonts w:ascii="Times New Roman" w:hAnsi="Times New Roman"/>
                <w:b/>
                <w:sz w:val="20"/>
              </w:rPr>
              <w:t>National origin</w:t>
            </w:r>
          </w:p>
        </w:tc>
        <w:tc>
          <w:tcPr>
            <w:tcW w:w="2839" w:type="dxa"/>
            <w:vAlign w:val="center"/>
          </w:tcPr>
          <w:p w:rsidR="0073597A" w:rsidRPr="00CD64A9" w:rsidRDefault="0073597A" w:rsidP="0009488A">
            <w:pPr>
              <w:jc w:val="center"/>
              <w:rPr>
                <w:rFonts w:ascii="Times New Roman" w:hAnsi="Times New Roman"/>
                <w:b/>
                <w:sz w:val="20"/>
              </w:rPr>
            </w:pPr>
            <w:r w:rsidRPr="00CD64A9">
              <w:rPr>
                <w:rFonts w:ascii="Times New Roman" w:hAnsi="Times New Roman"/>
                <w:b/>
                <w:sz w:val="20"/>
              </w:rPr>
              <w:t>Total number</w:t>
            </w:r>
          </w:p>
        </w:tc>
        <w:tc>
          <w:tcPr>
            <w:tcW w:w="2839" w:type="dxa"/>
            <w:vAlign w:val="center"/>
          </w:tcPr>
          <w:p w:rsidR="0073597A" w:rsidRPr="00CD64A9" w:rsidRDefault="0073597A" w:rsidP="0009488A">
            <w:pPr>
              <w:jc w:val="center"/>
              <w:rPr>
                <w:rFonts w:ascii="Times New Roman" w:hAnsi="Times New Roman"/>
                <w:b/>
                <w:sz w:val="20"/>
              </w:rPr>
            </w:pPr>
            <w:r w:rsidRPr="00CD64A9">
              <w:rPr>
                <w:rFonts w:ascii="Times New Roman" w:hAnsi="Times New Roman"/>
                <w:b/>
                <w:sz w:val="20"/>
              </w:rPr>
              <w:t>Percentage of US Latino population</w:t>
            </w:r>
          </w:p>
        </w:tc>
      </w:tr>
      <w:tr w:rsidR="0073597A" w:rsidRPr="00CD64A9">
        <w:tc>
          <w:tcPr>
            <w:tcW w:w="2838" w:type="dxa"/>
            <w:vAlign w:val="center"/>
          </w:tcPr>
          <w:p w:rsidR="0073597A" w:rsidRPr="00CD64A9" w:rsidRDefault="0073597A" w:rsidP="0009488A">
            <w:pPr>
              <w:jc w:val="center"/>
              <w:rPr>
                <w:rFonts w:ascii="Times New Roman" w:hAnsi="Times New Roman"/>
                <w:b/>
                <w:sz w:val="20"/>
              </w:rPr>
            </w:pPr>
            <w:r w:rsidRPr="00CD64A9">
              <w:rPr>
                <w:rFonts w:ascii="Times New Roman" w:hAnsi="Times New Roman"/>
                <w:b/>
                <w:sz w:val="20"/>
              </w:rPr>
              <w:t>Mexico</w:t>
            </w:r>
          </w:p>
        </w:tc>
        <w:tc>
          <w:tcPr>
            <w:tcW w:w="2839" w:type="dxa"/>
            <w:vAlign w:val="center"/>
          </w:tcPr>
          <w:p w:rsidR="0073597A" w:rsidRPr="00CD64A9" w:rsidRDefault="0073597A" w:rsidP="0009488A">
            <w:pPr>
              <w:jc w:val="center"/>
              <w:rPr>
                <w:rFonts w:ascii="Times New Roman" w:hAnsi="Times New Roman"/>
                <w:sz w:val="20"/>
              </w:rPr>
            </w:pPr>
            <w:r w:rsidRPr="00CD64A9">
              <w:rPr>
                <w:rFonts w:ascii="Times New Roman" w:hAnsi="Times New Roman"/>
                <w:sz w:val="20"/>
              </w:rPr>
              <w:t>20,640,711</w:t>
            </w:r>
          </w:p>
        </w:tc>
        <w:tc>
          <w:tcPr>
            <w:tcW w:w="2839" w:type="dxa"/>
            <w:vAlign w:val="center"/>
          </w:tcPr>
          <w:p w:rsidR="0073597A" w:rsidRPr="00CD64A9" w:rsidRDefault="002F6198" w:rsidP="0009488A">
            <w:pPr>
              <w:jc w:val="center"/>
              <w:rPr>
                <w:rFonts w:ascii="Times New Roman" w:hAnsi="Times New Roman"/>
                <w:sz w:val="20"/>
              </w:rPr>
            </w:pPr>
            <w:r w:rsidRPr="00CD64A9">
              <w:rPr>
                <w:rFonts w:ascii="Times New Roman" w:hAnsi="Times New Roman"/>
                <w:sz w:val="20"/>
              </w:rPr>
              <w:t>58.5</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Puerto Rico</w:t>
            </w:r>
          </w:p>
        </w:tc>
        <w:tc>
          <w:tcPr>
            <w:tcW w:w="2839" w:type="dxa"/>
            <w:vAlign w:val="center"/>
          </w:tcPr>
          <w:p w:rsidR="0073597A" w:rsidRPr="00CD64A9" w:rsidRDefault="002F6198" w:rsidP="0009488A">
            <w:pPr>
              <w:jc w:val="center"/>
              <w:rPr>
                <w:rFonts w:ascii="Times New Roman" w:hAnsi="Times New Roman"/>
                <w:sz w:val="20"/>
              </w:rPr>
            </w:pPr>
            <w:r w:rsidRPr="00CD64A9">
              <w:rPr>
                <w:rFonts w:ascii="Times New Roman" w:hAnsi="Times New Roman"/>
                <w:sz w:val="20"/>
              </w:rPr>
              <w:t>3,496,178</w:t>
            </w:r>
          </w:p>
        </w:tc>
        <w:tc>
          <w:tcPr>
            <w:tcW w:w="2839" w:type="dxa"/>
            <w:vAlign w:val="center"/>
          </w:tcPr>
          <w:p w:rsidR="0073597A" w:rsidRPr="00CD64A9" w:rsidRDefault="002F6198" w:rsidP="0009488A">
            <w:pPr>
              <w:jc w:val="center"/>
              <w:rPr>
                <w:rFonts w:ascii="Times New Roman" w:hAnsi="Times New Roman"/>
                <w:sz w:val="20"/>
              </w:rPr>
            </w:pPr>
            <w:r w:rsidRPr="00CD64A9">
              <w:rPr>
                <w:rFonts w:ascii="Times New Roman" w:hAnsi="Times New Roman"/>
                <w:sz w:val="20"/>
              </w:rPr>
              <w:t>9.6</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Cuba</w:t>
            </w:r>
          </w:p>
        </w:tc>
        <w:tc>
          <w:tcPr>
            <w:tcW w:w="2839" w:type="dxa"/>
            <w:vAlign w:val="center"/>
          </w:tcPr>
          <w:p w:rsidR="0073597A" w:rsidRPr="00CD64A9" w:rsidRDefault="002F6198" w:rsidP="0009488A">
            <w:pPr>
              <w:jc w:val="center"/>
              <w:rPr>
                <w:rFonts w:ascii="Times New Roman" w:hAnsi="Times New Roman"/>
                <w:sz w:val="20"/>
              </w:rPr>
            </w:pPr>
            <w:r w:rsidRPr="00CD64A9">
              <w:rPr>
                <w:rFonts w:ascii="Times New Roman" w:hAnsi="Times New Roman"/>
                <w:sz w:val="20"/>
              </w:rPr>
              <w:t>1,241,</w:t>
            </w:r>
            <w:r w:rsidR="000C08C3" w:rsidRPr="00CD64A9">
              <w:rPr>
                <w:rFonts w:ascii="Times New Roman" w:hAnsi="Times New Roman"/>
                <w:sz w:val="20"/>
              </w:rPr>
              <w:t>685</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3.5</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Dominican Republic</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764,945</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2.2</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El Salvador</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655,165</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1.9</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Colombia</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470,684</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1.3</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Guatemala</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372,487</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1.1</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Ecuador</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260,559</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0.7</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Peru</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233,926</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0.7</w:t>
            </w:r>
          </w:p>
        </w:tc>
      </w:tr>
      <w:tr w:rsidR="0073597A" w:rsidRPr="00CD64A9">
        <w:tc>
          <w:tcPr>
            <w:tcW w:w="2838" w:type="dxa"/>
            <w:vAlign w:val="center"/>
          </w:tcPr>
          <w:p w:rsidR="0073597A" w:rsidRPr="00CD64A9" w:rsidRDefault="002F6198" w:rsidP="0009488A">
            <w:pPr>
              <w:jc w:val="center"/>
              <w:rPr>
                <w:rFonts w:ascii="Times New Roman" w:hAnsi="Times New Roman"/>
                <w:b/>
                <w:sz w:val="20"/>
              </w:rPr>
            </w:pPr>
            <w:r w:rsidRPr="00CD64A9">
              <w:rPr>
                <w:rFonts w:ascii="Times New Roman" w:hAnsi="Times New Roman"/>
                <w:b/>
                <w:sz w:val="20"/>
              </w:rPr>
              <w:t>Honduras</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217,569</w:t>
            </w:r>
          </w:p>
        </w:tc>
        <w:tc>
          <w:tcPr>
            <w:tcW w:w="2839" w:type="dxa"/>
            <w:vAlign w:val="center"/>
          </w:tcPr>
          <w:p w:rsidR="0073597A" w:rsidRPr="00CD64A9" w:rsidRDefault="000C08C3" w:rsidP="0009488A">
            <w:pPr>
              <w:jc w:val="center"/>
              <w:rPr>
                <w:rFonts w:ascii="Times New Roman" w:hAnsi="Times New Roman"/>
                <w:sz w:val="20"/>
              </w:rPr>
            </w:pPr>
            <w:r w:rsidRPr="00CD64A9">
              <w:rPr>
                <w:rFonts w:ascii="Times New Roman" w:hAnsi="Times New Roman"/>
                <w:sz w:val="20"/>
              </w:rPr>
              <w:t>0.6</w:t>
            </w:r>
          </w:p>
        </w:tc>
      </w:tr>
    </w:tbl>
    <w:p w:rsidR="00892A9A" w:rsidRPr="00CD64A9" w:rsidRDefault="00E0647A" w:rsidP="00E0647A">
      <w:pPr>
        <w:spacing w:line="480" w:lineRule="auto"/>
        <w:rPr>
          <w:rFonts w:ascii="Times New Roman" w:hAnsi="Times New Roman"/>
          <w:i/>
        </w:rPr>
      </w:pPr>
      <w:r w:rsidRPr="00CD64A9">
        <w:rPr>
          <w:rFonts w:ascii="Times New Roman" w:hAnsi="Times New Roman"/>
          <w:i/>
        </w:rPr>
        <w:t>Source: US Census Burea</w:t>
      </w:r>
      <w:r w:rsidR="006774AC">
        <w:rPr>
          <w:rFonts w:ascii="Times New Roman" w:hAnsi="Times New Roman"/>
          <w:i/>
        </w:rPr>
        <w:t>u 2000a (</w:t>
      </w:r>
      <w:r w:rsidRPr="00CD64A9">
        <w:rPr>
          <w:rFonts w:ascii="Times New Roman" w:hAnsi="Times New Roman"/>
          <w:i/>
        </w:rPr>
        <w:t xml:space="preserve">In Postowsky, 2010) </w:t>
      </w:r>
    </w:p>
    <w:p w:rsidR="00D42C65" w:rsidRPr="00CD64A9" w:rsidRDefault="000A3552" w:rsidP="00D42C65">
      <w:pPr>
        <w:rPr>
          <w:rFonts w:ascii="Times New Roman" w:hAnsi="Times New Roman"/>
          <w:b/>
        </w:rPr>
      </w:pPr>
      <w:r w:rsidRPr="00CD64A9">
        <w:rPr>
          <w:rFonts w:ascii="Times New Roman" w:hAnsi="Times New Roman"/>
          <w:b/>
        </w:rPr>
        <w:t>Education</w:t>
      </w:r>
    </w:p>
    <w:p w:rsidR="00314320" w:rsidRPr="00CD64A9" w:rsidRDefault="00314320" w:rsidP="00D42C65">
      <w:pPr>
        <w:rPr>
          <w:rFonts w:ascii="Times New Roman" w:hAnsi="Times New Roman"/>
          <w:b/>
        </w:rPr>
      </w:pPr>
    </w:p>
    <w:p w:rsidR="00165841" w:rsidRPr="00CD64A9" w:rsidRDefault="00314320" w:rsidP="00165841">
      <w:pPr>
        <w:widowControl w:val="0"/>
        <w:autoSpaceDE w:val="0"/>
        <w:autoSpaceDN w:val="0"/>
        <w:adjustRightInd w:val="0"/>
        <w:spacing w:line="480" w:lineRule="auto"/>
        <w:ind w:firstLine="720"/>
        <w:rPr>
          <w:rFonts w:ascii="Times New Roman" w:hAnsi="Times New Roman"/>
        </w:rPr>
      </w:pPr>
      <w:r w:rsidRPr="00CD64A9">
        <w:rPr>
          <w:rFonts w:ascii="Times New Roman" w:hAnsi="Times New Roman"/>
        </w:rPr>
        <w:t xml:space="preserve">As stated by </w:t>
      </w:r>
      <w:r w:rsidR="00424CA2" w:rsidRPr="00CD64A9">
        <w:rPr>
          <w:rFonts w:ascii="Times New Roman" w:hAnsi="Times New Roman"/>
        </w:rPr>
        <w:t>Stearns and Watanabe</w:t>
      </w:r>
      <w:r w:rsidR="00C7247F" w:rsidRPr="00CD64A9">
        <w:rPr>
          <w:rFonts w:ascii="Times New Roman" w:hAnsi="Times New Roman"/>
        </w:rPr>
        <w:t xml:space="preserve"> (2002), there are approximately</w:t>
      </w:r>
      <w:r w:rsidR="00424CA2" w:rsidRPr="00CD64A9">
        <w:rPr>
          <w:rFonts w:ascii="Times New Roman" w:hAnsi="Times New Roman"/>
        </w:rPr>
        <w:t xml:space="preserve"> 7,000 public schools in the USA with a Latino population between 50 percent and 100 percent</w:t>
      </w:r>
      <w:r w:rsidR="007F458A" w:rsidRPr="00CD64A9">
        <w:rPr>
          <w:rFonts w:ascii="Times New Roman" w:hAnsi="Times New Roman"/>
        </w:rPr>
        <w:t xml:space="preserve">. These high percentages are significant in </w:t>
      </w:r>
      <w:r w:rsidR="00EE34E8" w:rsidRPr="00CD64A9">
        <w:rPr>
          <w:rFonts w:ascii="Times New Roman" w:hAnsi="Times New Roman"/>
        </w:rPr>
        <w:t>Los Angeles, California (71%), Miami-Dace County, Florida (58%)</w:t>
      </w:r>
      <w:r w:rsidR="004B702D" w:rsidRPr="00CD64A9">
        <w:rPr>
          <w:rFonts w:ascii="Times New Roman" w:hAnsi="Times New Roman"/>
        </w:rPr>
        <w:t>, New York City (34%), and Chicago, Illinois (33%) (Potoswky, 2010).</w:t>
      </w:r>
      <w:r w:rsidR="00CE263B" w:rsidRPr="00CD64A9">
        <w:rPr>
          <w:rFonts w:ascii="Times New Roman" w:hAnsi="Times New Roman"/>
        </w:rPr>
        <w:t xml:space="preserve"> </w:t>
      </w:r>
    </w:p>
    <w:p w:rsidR="00C7247F" w:rsidRPr="00CD64A9" w:rsidRDefault="00CE263B" w:rsidP="00702733">
      <w:pPr>
        <w:widowControl w:val="0"/>
        <w:autoSpaceDE w:val="0"/>
        <w:autoSpaceDN w:val="0"/>
        <w:adjustRightInd w:val="0"/>
        <w:spacing w:line="480" w:lineRule="auto"/>
        <w:ind w:firstLine="720"/>
        <w:rPr>
          <w:rFonts w:ascii="Times New Roman" w:hAnsi="Times New Roman"/>
        </w:rPr>
      </w:pPr>
      <w:r w:rsidRPr="00CD64A9">
        <w:rPr>
          <w:rFonts w:ascii="Times New Roman" w:hAnsi="Times New Roman"/>
        </w:rPr>
        <w:t xml:space="preserve">Due </w:t>
      </w:r>
      <w:r w:rsidR="00CE45FC" w:rsidRPr="00CD64A9">
        <w:rPr>
          <w:rFonts w:ascii="Times New Roman" w:hAnsi="Times New Roman"/>
        </w:rPr>
        <w:t xml:space="preserve">to </w:t>
      </w:r>
      <w:r w:rsidRPr="00CD64A9">
        <w:rPr>
          <w:rFonts w:ascii="Times New Roman" w:hAnsi="Times New Roman"/>
        </w:rPr>
        <w:t>the remarkable number of student</w:t>
      </w:r>
      <w:r w:rsidR="00B2376C" w:rsidRPr="00CD64A9">
        <w:rPr>
          <w:rFonts w:ascii="Times New Roman" w:hAnsi="Times New Roman"/>
        </w:rPr>
        <w:t>s</w:t>
      </w:r>
      <w:r w:rsidRPr="00CD64A9">
        <w:rPr>
          <w:rFonts w:ascii="Times New Roman" w:hAnsi="Times New Roman"/>
        </w:rPr>
        <w:t xml:space="preserve"> with some background in Spanish</w:t>
      </w:r>
      <w:r w:rsidR="007A7DDB" w:rsidRPr="00CD64A9">
        <w:rPr>
          <w:rFonts w:ascii="Times New Roman" w:hAnsi="Times New Roman"/>
        </w:rPr>
        <w:t xml:space="preserve">, there are “school-based Spanish programs created especially for US Spanish </w:t>
      </w:r>
      <w:r w:rsidR="00020B21" w:rsidRPr="00CD64A9">
        <w:rPr>
          <w:rFonts w:ascii="Times New Roman" w:hAnsi="Times New Roman"/>
        </w:rPr>
        <w:t xml:space="preserve">speakers who grew up speaking the language, but who typically have not been able to develop reading and writing skills in the language” (Potoswly, 2010, p.73). </w:t>
      </w:r>
      <w:r w:rsidR="00293089" w:rsidRPr="00CD64A9">
        <w:rPr>
          <w:rFonts w:ascii="Times New Roman" w:hAnsi="Times New Roman"/>
        </w:rPr>
        <w:t>According to Valdés (2001), the</w:t>
      </w:r>
      <w:r w:rsidR="000A606A" w:rsidRPr="00CD64A9">
        <w:rPr>
          <w:rFonts w:ascii="Times New Roman" w:hAnsi="Times New Roman"/>
        </w:rPr>
        <w:t>se</w:t>
      </w:r>
      <w:r w:rsidR="00293089" w:rsidRPr="00CD64A9">
        <w:rPr>
          <w:rFonts w:ascii="Times New Roman" w:hAnsi="Times New Roman"/>
        </w:rPr>
        <w:t xml:space="preserve"> students are </w:t>
      </w:r>
      <w:r w:rsidR="00B44CBD" w:rsidRPr="00CD64A9">
        <w:rPr>
          <w:rFonts w:ascii="Times New Roman" w:hAnsi="Times New Roman"/>
        </w:rPr>
        <w:t>usually identified as</w:t>
      </w:r>
      <w:r w:rsidR="000A606A" w:rsidRPr="00CD64A9">
        <w:rPr>
          <w:rFonts w:ascii="Times New Roman" w:hAnsi="Times New Roman"/>
        </w:rPr>
        <w:t xml:space="preserve"> h</w:t>
      </w:r>
      <w:r w:rsidR="00293089" w:rsidRPr="00CD64A9">
        <w:rPr>
          <w:rFonts w:ascii="Times New Roman" w:hAnsi="Times New Roman"/>
        </w:rPr>
        <w:t xml:space="preserve">eritage </w:t>
      </w:r>
      <w:r w:rsidR="000A606A" w:rsidRPr="00CD64A9">
        <w:rPr>
          <w:rFonts w:ascii="Times New Roman" w:hAnsi="Times New Roman"/>
        </w:rPr>
        <w:t>s</w:t>
      </w:r>
      <w:r w:rsidR="00293089" w:rsidRPr="00CD64A9">
        <w:rPr>
          <w:rFonts w:ascii="Times New Roman" w:hAnsi="Times New Roman"/>
        </w:rPr>
        <w:t>peakers</w:t>
      </w:r>
      <w:r w:rsidR="009C0139" w:rsidRPr="00CD64A9">
        <w:rPr>
          <w:rFonts w:ascii="Times New Roman" w:hAnsi="Times New Roman"/>
        </w:rPr>
        <w:t>, “</w:t>
      </w:r>
      <w:r w:rsidR="00B44CBD" w:rsidRPr="00CD64A9">
        <w:rPr>
          <w:rFonts w:ascii="Times New Roman" w:hAnsi="Times New Roman"/>
        </w:rPr>
        <w:t xml:space="preserve">a </w:t>
      </w:r>
      <w:r w:rsidR="002D05F9" w:rsidRPr="00CD64A9">
        <w:rPr>
          <w:rFonts w:ascii="Times New Roman" w:hAnsi="Times New Roman"/>
        </w:rPr>
        <w:t>student</w:t>
      </w:r>
      <w:r w:rsidR="00B44CBD" w:rsidRPr="00CD64A9">
        <w:rPr>
          <w:rFonts w:ascii="Times New Roman" w:hAnsi="Times New Roman"/>
        </w:rPr>
        <w:t xml:space="preserve"> who is raised</w:t>
      </w:r>
      <w:r w:rsidR="009C0139" w:rsidRPr="00CD64A9">
        <w:rPr>
          <w:rFonts w:ascii="Times New Roman" w:hAnsi="Times New Roman"/>
        </w:rPr>
        <w:t xml:space="preserve"> in a home where a non-English language is spoken, who speaks or at least understands the language, and who is to some degree bilingual in that language and in English”. </w:t>
      </w:r>
      <w:r w:rsidR="00F07BD5" w:rsidRPr="00CD64A9">
        <w:rPr>
          <w:rFonts w:ascii="Times New Roman" w:hAnsi="Times New Roman"/>
        </w:rPr>
        <w:t>Although t</w:t>
      </w:r>
      <w:r w:rsidR="002F4CEE" w:rsidRPr="00CD64A9">
        <w:rPr>
          <w:rFonts w:ascii="Times New Roman" w:hAnsi="Times New Roman"/>
        </w:rPr>
        <w:t>hese</w:t>
      </w:r>
      <w:r w:rsidR="007B4767" w:rsidRPr="00CD64A9">
        <w:rPr>
          <w:rFonts w:ascii="Times New Roman" w:hAnsi="Times New Roman"/>
        </w:rPr>
        <w:t xml:space="preserve"> individuals </w:t>
      </w:r>
      <w:r w:rsidR="00AA65C7" w:rsidRPr="00CD64A9">
        <w:rPr>
          <w:rFonts w:ascii="Times New Roman" w:hAnsi="Times New Roman"/>
        </w:rPr>
        <w:t xml:space="preserve">usually end up functionally bilingual, </w:t>
      </w:r>
      <w:r w:rsidR="00F07BD5" w:rsidRPr="00CD64A9">
        <w:rPr>
          <w:rFonts w:ascii="Times New Roman" w:hAnsi="Times New Roman"/>
        </w:rPr>
        <w:t xml:space="preserve">they are </w:t>
      </w:r>
      <w:r w:rsidR="00AA65C7" w:rsidRPr="00CD64A9">
        <w:rPr>
          <w:rFonts w:ascii="Times New Roman" w:hAnsi="Times New Roman"/>
        </w:rPr>
        <w:t xml:space="preserve">dominant in the majority language in which they were schooled. </w:t>
      </w:r>
      <w:r w:rsidR="00F07BD5" w:rsidRPr="00CD64A9">
        <w:rPr>
          <w:rFonts w:ascii="Times New Roman" w:hAnsi="Times New Roman"/>
        </w:rPr>
        <w:t>Even though</w:t>
      </w:r>
      <w:r w:rsidR="00AA65C7" w:rsidRPr="00CD64A9">
        <w:rPr>
          <w:rFonts w:ascii="Times New Roman" w:hAnsi="Times New Roman"/>
        </w:rPr>
        <w:t xml:space="preserve"> children of </w:t>
      </w:r>
      <w:r w:rsidR="006266FE" w:rsidRPr="00CD64A9">
        <w:rPr>
          <w:rFonts w:ascii="Times New Roman" w:hAnsi="Times New Roman"/>
        </w:rPr>
        <w:t xml:space="preserve">Spanish-speaking immigrants </w:t>
      </w:r>
      <w:r w:rsidR="00185A0C" w:rsidRPr="00CD64A9">
        <w:rPr>
          <w:rFonts w:ascii="Times New Roman" w:hAnsi="Times New Roman"/>
        </w:rPr>
        <w:t>are advanced speakers of</w:t>
      </w:r>
      <w:r w:rsidR="006266FE" w:rsidRPr="00CD64A9">
        <w:rPr>
          <w:rFonts w:ascii="Times New Roman" w:hAnsi="Times New Roman"/>
        </w:rPr>
        <w:t xml:space="preserve"> their family’s heritage language, they often do not develop age-appropriate levels of literacy, vocabulary, and grammatical systems in it. (</w:t>
      </w:r>
      <w:r w:rsidR="00F07BD5" w:rsidRPr="00CD64A9">
        <w:rPr>
          <w:rFonts w:ascii="Times New Roman" w:hAnsi="Times New Roman"/>
        </w:rPr>
        <w:t>Potoswky, 2010</w:t>
      </w:r>
      <w:r w:rsidR="006266FE" w:rsidRPr="00CD64A9">
        <w:rPr>
          <w:rFonts w:ascii="Times New Roman" w:hAnsi="Times New Roman"/>
        </w:rPr>
        <w:t>)</w:t>
      </w:r>
      <w:r w:rsidR="00C51623" w:rsidRPr="00CD64A9">
        <w:rPr>
          <w:rFonts w:ascii="Times New Roman" w:hAnsi="Times New Roman"/>
        </w:rPr>
        <w:t>.</w:t>
      </w:r>
      <w:r w:rsidR="002F4CEE" w:rsidRPr="00CD64A9">
        <w:rPr>
          <w:rFonts w:ascii="Times New Roman" w:hAnsi="Times New Roman" w:cs="TimesNewRomanMTStd"/>
          <w:szCs w:val="20"/>
        </w:rPr>
        <w:t xml:space="preserve"> However, these speakers are not usually considered balanced bilinguals. </w:t>
      </w:r>
      <w:r w:rsidR="00185A0C" w:rsidRPr="00CD64A9">
        <w:rPr>
          <w:rFonts w:ascii="Times New Roman" w:hAnsi="Times New Roman" w:cs="TimesNewRomanMTStd"/>
          <w:szCs w:val="20"/>
        </w:rPr>
        <w:t>Some of</w:t>
      </w:r>
      <w:r w:rsidR="008D1773" w:rsidRPr="00CD64A9">
        <w:rPr>
          <w:rFonts w:ascii="Times New Roman" w:hAnsi="Times New Roman" w:cs="TimesNewRomanMTStd"/>
          <w:szCs w:val="20"/>
        </w:rPr>
        <w:t xml:space="preserve"> them are Spanis</w:t>
      </w:r>
      <w:r w:rsidR="00185A0C" w:rsidRPr="00CD64A9">
        <w:rPr>
          <w:rFonts w:ascii="Times New Roman" w:hAnsi="Times New Roman" w:cs="TimesNewRomanMTStd"/>
          <w:szCs w:val="20"/>
        </w:rPr>
        <w:t>h dominants while others are En</w:t>
      </w:r>
      <w:r w:rsidR="008D1773" w:rsidRPr="00CD64A9">
        <w:rPr>
          <w:rFonts w:ascii="Times New Roman" w:hAnsi="Times New Roman" w:cs="TimesNewRomanMTStd"/>
          <w:szCs w:val="20"/>
        </w:rPr>
        <w:t>g</w:t>
      </w:r>
      <w:r w:rsidR="00185A0C" w:rsidRPr="00CD64A9">
        <w:rPr>
          <w:rFonts w:ascii="Times New Roman" w:hAnsi="Times New Roman" w:cs="TimesNewRomanMTStd"/>
          <w:szCs w:val="20"/>
        </w:rPr>
        <w:t>l</w:t>
      </w:r>
      <w:r w:rsidR="009C6234" w:rsidRPr="00CD64A9">
        <w:rPr>
          <w:rFonts w:ascii="Times New Roman" w:hAnsi="Times New Roman" w:cs="TimesNewRomanMTStd"/>
          <w:szCs w:val="20"/>
        </w:rPr>
        <w:t>ish dominant. In fact, t</w:t>
      </w:r>
      <w:r w:rsidR="008D1773" w:rsidRPr="00CD64A9">
        <w:rPr>
          <w:rFonts w:ascii="Times New Roman" w:hAnsi="Times New Roman" w:cs="TimesNewRomanMTStd"/>
          <w:szCs w:val="20"/>
        </w:rPr>
        <w:t xml:space="preserve">he use of </w:t>
      </w:r>
      <w:r w:rsidR="00B25BFF" w:rsidRPr="00CD64A9">
        <w:rPr>
          <w:rFonts w:ascii="Times New Roman" w:hAnsi="Times New Roman" w:cs="TimesNewRomanMTStd"/>
          <w:szCs w:val="20"/>
        </w:rPr>
        <w:t xml:space="preserve">one language or other depends </w:t>
      </w:r>
      <w:r w:rsidR="008D1773" w:rsidRPr="00CD64A9">
        <w:rPr>
          <w:rFonts w:ascii="Times New Roman" w:hAnsi="Times New Roman" w:cs="TimesNewRomanMTStd"/>
          <w:szCs w:val="20"/>
        </w:rPr>
        <w:t xml:space="preserve">on the </w:t>
      </w:r>
      <w:r w:rsidR="009C6234" w:rsidRPr="00CD64A9">
        <w:rPr>
          <w:rFonts w:ascii="Times New Roman" w:hAnsi="Times New Roman" w:cs="TimesNewRomanMTStd"/>
          <w:szCs w:val="20"/>
        </w:rPr>
        <w:t xml:space="preserve">particular context and </w:t>
      </w:r>
      <w:r w:rsidR="00C51623" w:rsidRPr="00CD64A9">
        <w:rPr>
          <w:rFonts w:ascii="Times New Roman" w:hAnsi="Times New Roman" w:cs="TimesNewRomanMTStd"/>
          <w:szCs w:val="20"/>
        </w:rPr>
        <w:t xml:space="preserve">purpose of the interaction </w:t>
      </w:r>
      <w:r w:rsidR="00B25BFF" w:rsidRPr="00CD64A9">
        <w:rPr>
          <w:rFonts w:ascii="Times New Roman" w:hAnsi="Times New Roman" w:cs="TimesNewRomanMTStd"/>
          <w:szCs w:val="20"/>
        </w:rPr>
        <w:t>(</w:t>
      </w:r>
      <w:r w:rsidR="002F4CEE" w:rsidRPr="00CD64A9">
        <w:rPr>
          <w:rFonts w:ascii="Times New Roman" w:hAnsi="Times New Roman" w:cs="TimesNewRomanMTStd"/>
          <w:szCs w:val="20"/>
        </w:rPr>
        <w:t>Valdé</w:t>
      </w:r>
      <w:r w:rsidR="00B25BFF" w:rsidRPr="00CD64A9">
        <w:rPr>
          <w:rFonts w:ascii="Times New Roman" w:hAnsi="Times New Roman" w:cs="TimesNewRomanMTStd"/>
          <w:szCs w:val="20"/>
        </w:rPr>
        <w:t xml:space="preserve">s, </w:t>
      </w:r>
      <w:r w:rsidR="002F4CEE" w:rsidRPr="00CD64A9">
        <w:rPr>
          <w:rFonts w:ascii="Times New Roman" w:hAnsi="Times New Roman" w:cs="TimesNewRomanMTStd"/>
          <w:szCs w:val="20"/>
        </w:rPr>
        <w:t>2000)</w:t>
      </w:r>
      <w:r w:rsidR="00C51623" w:rsidRPr="00CD64A9">
        <w:rPr>
          <w:rFonts w:ascii="Times New Roman" w:hAnsi="Times New Roman" w:cs="TimesNewRomanMTStd"/>
          <w:szCs w:val="20"/>
        </w:rPr>
        <w:t xml:space="preserve">. </w:t>
      </w:r>
      <w:r w:rsidR="00B30019" w:rsidRPr="00CD64A9">
        <w:rPr>
          <w:rFonts w:ascii="Times New Roman" w:hAnsi="Times New Roman" w:cs="TimesNewRomanMTStd"/>
          <w:szCs w:val="20"/>
        </w:rPr>
        <w:t>Even though, special curricula has been designed to assist the specific language need</w:t>
      </w:r>
      <w:r w:rsidR="002D05F9" w:rsidRPr="00CD64A9">
        <w:rPr>
          <w:rFonts w:ascii="Times New Roman" w:hAnsi="Times New Roman" w:cs="TimesNewRomanMTStd"/>
          <w:szCs w:val="20"/>
        </w:rPr>
        <w:t>s</w:t>
      </w:r>
      <w:r w:rsidR="00B30019" w:rsidRPr="00CD64A9">
        <w:rPr>
          <w:rFonts w:ascii="Times New Roman" w:hAnsi="Times New Roman" w:cs="TimesNewRomanMTStd"/>
          <w:szCs w:val="20"/>
        </w:rPr>
        <w:t xml:space="preserve"> of heritage students, the number of such programs is</w:t>
      </w:r>
      <w:r w:rsidR="00CB71CE" w:rsidRPr="00CD64A9">
        <w:rPr>
          <w:rFonts w:ascii="Times New Roman" w:hAnsi="Times New Roman" w:cs="TimesNewRomanMTStd"/>
          <w:szCs w:val="20"/>
        </w:rPr>
        <w:t xml:space="preserve"> very limited. According to the National Foreign Language Center and the American Association of Teachers of Spanish and Portuguese, only 18 percent of the US colleges and univer</w:t>
      </w:r>
      <w:r w:rsidR="00DA455D" w:rsidRPr="00CD64A9">
        <w:rPr>
          <w:rFonts w:ascii="Times New Roman" w:hAnsi="Times New Roman" w:cs="TimesNewRomanMTStd"/>
          <w:szCs w:val="20"/>
        </w:rPr>
        <w:t>sities offered course</w:t>
      </w:r>
      <w:r w:rsidR="00B85129" w:rsidRPr="00CD64A9">
        <w:rPr>
          <w:rFonts w:ascii="Times New Roman" w:hAnsi="Times New Roman" w:cs="TimesNewRomanMTStd"/>
          <w:szCs w:val="20"/>
        </w:rPr>
        <w:t xml:space="preserve">s especially developed for these </w:t>
      </w:r>
      <w:r w:rsidR="002D05F9" w:rsidRPr="00CD64A9">
        <w:rPr>
          <w:rFonts w:ascii="Times New Roman" w:hAnsi="Times New Roman" w:cs="TimesNewRomanMTStd"/>
          <w:szCs w:val="20"/>
        </w:rPr>
        <w:t>speakers</w:t>
      </w:r>
      <w:r w:rsidR="00DA455D" w:rsidRPr="00CD64A9">
        <w:rPr>
          <w:rFonts w:ascii="Times New Roman" w:hAnsi="Times New Roman" w:cs="TimesNewRomanMTStd"/>
          <w:szCs w:val="20"/>
        </w:rPr>
        <w:t xml:space="preserve"> </w:t>
      </w:r>
      <w:r w:rsidR="00B85129" w:rsidRPr="00CD64A9">
        <w:rPr>
          <w:rFonts w:ascii="Times New Roman" w:hAnsi="Times New Roman" w:cs="TimesNewRomanMTStd"/>
          <w:szCs w:val="20"/>
        </w:rPr>
        <w:t>(Ingold et al.</w:t>
      </w:r>
      <w:r w:rsidR="00673D09" w:rsidRPr="00CD64A9">
        <w:rPr>
          <w:rFonts w:ascii="Times New Roman" w:hAnsi="Times New Roman" w:cs="TimesNewRomanMTStd"/>
          <w:szCs w:val="20"/>
        </w:rPr>
        <w:t xml:space="preserve">, 2002). For this reason, those heritage students who want to improve their communicative competence in Spanish </w:t>
      </w:r>
      <w:r w:rsidR="003C153F" w:rsidRPr="00CD64A9">
        <w:rPr>
          <w:rFonts w:ascii="Times New Roman" w:hAnsi="Times New Roman" w:cs="TimesNewRomanMTStd"/>
          <w:szCs w:val="20"/>
        </w:rPr>
        <w:t xml:space="preserve">often receive </w:t>
      </w:r>
      <w:r w:rsidR="00073399" w:rsidRPr="00CD64A9">
        <w:rPr>
          <w:rFonts w:ascii="Times New Roman" w:hAnsi="Times New Roman" w:cs="TimesNewRomanMTStd"/>
          <w:szCs w:val="20"/>
        </w:rPr>
        <w:t>instruction in Spanish as a foreign language</w:t>
      </w:r>
      <w:r w:rsidR="00F21E8B" w:rsidRPr="00CD64A9">
        <w:rPr>
          <w:rFonts w:ascii="Times New Roman" w:hAnsi="Times New Roman" w:cs="TimesNewRomanMTStd"/>
          <w:szCs w:val="20"/>
        </w:rPr>
        <w:t>, a course that does not f</w:t>
      </w:r>
      <w:r w:rsidR="003C153F" w:rsidRPr="00CD64A9">
        <w:rPr>
          <w:rFonts w:ascii="Times New Roman" w:hAnsi="Times New Roman" w:cs="TimesNewRomanMTStd"/>
          <w:szCs w:val="20"/>
        </w:rPr>
        <w:t>ully fill in the l</w:t>
      </w:r>
      <w:r w:rsidR="00F255DE" w:rsidRPr="00CD64A9">
        <w:rPr>
          <w:rFonts w:ascii="Times New Roman" w:hAnsi="Times New Roman" w:cs="TimesNewRomanMTStd"/>
          <w:szCs w:val="20"/>
        </w:rPr>
        <w:t xml:space="preserve">inguistic </w:t>
      </w:r>
      <w:r w:rsidR="003C153F" w:rsidRPr="00CD64A9">
        <w:rPr>
          <w:rFonts w:ascii="Times New Roman" w:hAnsi="Times New Roman" w:cs="TimesNewRomanMTStd"/>
          <w:szCs w:val="20"/>
        </w:rPr>
        <w:t>necessities of these students.</w:t>
      </w:r>
    </w:p>
    <w:p w:rsidR="00A06F9B" w:rsidRPr="00CD64A9" w:rsidRDefault="002D4C35" w:rsidP="00D42C65">
      <w:pPr>
        <w:rPr>
          <w:rFonts w:ascii="Times New Roman" w:hAnsi="Times New Roman"/>
          <w:b/>
        </w:rPr>
      </w:pPr>
      <w:r w:rsidRPr="00CD64A9">
        <w:rPr>
          <w:rFonts w:ascii="Times New Roman" w:hAnsi="Times New Roman"/>
          <w:b/>
        </w:rPr>
        <w:t xml:space="preserve">Evidence of language shift to English </w:t>
      </w:r>
    </w:p>
    <w:p w:rsidR="00F5463D" w:rsidRPr="00CD64A9" w:rsidRDefault="00F5463D" w:rsidP="00A06F9B">
      <w:pPr>
        <w:rPr>
          <w:rFonts w:ascii="Times New Roman" w:hAnsi="Times New Roman"/>
          <w:i/>
        </w:rPr>
      </w:pPr>
    </w:p>
    <w:p w:rsidR="008A1058" w:rsidRPr="00CD64A9" w:rsidRDefault="00F5463D" w:rsidP="00601436">
      <w:pPr>
        <w:spacing w:line="480" w:lineRule="auto"/>
        <w:ind w:firstLine="720"/>
        <w:rPr>
          <w:rFonts w:ascii="Times New Roman" w:hAnsi="Times New Roman"/>
        </w:rPr>
      </w:pPr>
      <w:r w:rsidRPr="00CD64A9">
        <w:rPr>
          <w:rFonts w:ascii="Times New Roman" w:hAnsi="Times New Roman"/>
        </w:rPr>
        <w:t>Although most</w:t>
      </w:r>
      <w:r w:rsidR="007D6A82" w:rsidRPr="00CD64A9">
        <w:rPr>
          <w:rFonts w:ascii="Times New Roman" w:hAnsi="Times New Roman"/>
        </w:rPr>
        <w:t xml:space="preserve"> of US Latinos (75%) speak</w:t>
      </w:r>
      <w:r w:rsidRPr="00CD64A9">
        <w:rPr>
          <w:rFonts w:ascii="Times New Roman" w:hAnsi="Times New Roman"/>
        </w:rPr>
        <w:t xml:space="preserve"> Spanish </w:t>
      </w:r>
      <w:r w:rsidR="00165841" w:rsidRPr="00CD64A9">
        <w:rPr>
          <w:rFonts w:ascii="Times New Roman" w:hAnsi="Times New Roman"/>
        </w:rPr>
        <w:t xml:space="preserve">in a competent level, </w:t>
      </w:r>
      <w:r w:rsidR="00601436" w:rsidRPr="00CD64A9">
        <w:rPr>
          <w:rFonts w:ascii="Times New Roman" w:hAnsi="Times New Roman"/>
        </w:rPr>
        <w:t xml:space="preserve">the </w:t>
      </w:r>
      <w:r w:rsidR="00165841" w:rsidRPr="00CD64A9">
        <w:rPr>
          <w:rFonts w:ascii="Times New Roman" w:hAnsi="Times New Roman"/>
        </w:rPr>
        <w:t xml:space="preserve">25 </w:t>
      </w:r>
      <w:r w:rsidR="00801164" w:rsidRPr="00CD64A9">
        <w:rPr>
          <w:rFonts w:ascii="Times New Roman" w:hAnsi="Times New Roman"/>
        </w:rPr>
        <w:t xml:space="preserve">percent only use English for communication purposes. </w:t>
      </w:r>
      <w:r w:rsidR="00EF0B73" w:rsidRPr="00CD64A9">
        <w:rPr>
          <w:rFonts w:ascii="Times New Roman" w:hAnsi="Times New Roman"/>
        </w:rPr>
        <w:t>As a result of a</w:t>
      </w:r>
      <w:r w:rsidR="00750469" w:rsidRPr="00CD64A9">
        <w:rPr>
          <w:rFonts w:ascii="Times New Roman" w:hAnsi="Times New Roman"/>
        </w:rPr>
        <w:t>n</w:t>
      </w:r>
      <w:r w:rsidR="00EF0B73" w:rsidRPr="00CD64A9">
        <w:rPr>
          <w:rFonts w:ascii="Times New Roman" w:hAnsi="Times New Roman"/>
        </w:rPr>
        <w:t xml:space="preserve"> intergenerational linguistic shift, the number of Spanish- proficient Latinos </w:t>
      </w:r>
      <w:r w:rsidR="00750469" w:rsidRPr="00CD64A9">
        <w:rPr>
          <w:rFonts w:ascii="Times New Roman" w:hAnsi="Times New Roman"/>
        </w:rPr>
        <w:t>has</w:t>
      </w:r>
      <w:r w:rsidR="004434C5" w:rsidRPr="00CD64A9">
        <w:rPr>
          <w:rFonts w:ascii="Times New Roman" w:hAnsi="Times New Roman"/>
        </w:rPr>
        <w:t xml:space="preserve"> the tendency to be reduced over the course of this century </w:t>
      </w:r>
      <w:r w:rsidR="00521A46" w:rsidRPr="00CD64A9">
        <w:rPr>
          <w:rFonts w:ascii="Times New Roman" w:hAnsi="Times New Roman"/>
        </w:rPr>
        <w:t>(Poto</w:t>
      </w:r>
      <w:r w:rsidR="004434C5" w:rsidRPr="00CD64A9">
        <w:rPr>
          <w:rFonts w:ascii="Times New Roman" w:hAnsi="Times New Roman"/>
        </w:rPr>
        <w:t>w</w:t>
      </w:r>
      <w:r w:rsidR="00521A46" w:rsidRPr="00CD64A9">
        <w:rPr>
          <w:rFonts w:ascii="Times New Roman" w:hAnsi="Times New Roman"/>
        </w:rPr>
        <w:t>s</w:t>
      </w:r>
      <w:r w:rsidR="004434C5" w:rsidRPr="00CD64A9">
        <w:rPr>
          <w:rFonts w:ascii="Times New Roman" w:hAnsi="Times New Roman"/>
        </w:rPr>
        <w:t>ky, 2010)</w:t>
      </w:r>
      <w:r w:rsidR="00750469" w:rsidRPr="00CD64A9">
        <w:rPr>
          <w:rFonts w:ascii="Times New Roman" w:hAnsi="Times New Roman"/>
        </w:rPr>
        <w:t>. In fact, by the third generation</w:t>
      </w:r>
      <w:r w:rsidR="00997CF9" w:rsidRPr="00CD64A9">
        <w:rPr>
          <w:rFonts w:ascii="Times New Roman" w:hAnsi="Times New Roman"/>
        </w:rPr>
        <w:t>, US H</w:t>
      </w:r>
      <w:r w:rsidR="00C93BD5" w:rsidRPr="00CD64A9">
        <w:rPr>
          <w:rFonts w:ascii="Times New Roman" w:hAnsi="Times New Roman"/>
        </w:rPr>
        <w:t xml:space="preserve">ispanics are dominant in English (see table 2). Those who are able to speak it demonstrate </w:t>
      </w:r>
      <w:r w:rsidR="0050329C" w:rsidRPr="00CD64A9">
        <w:rPr>
          <w:rFonts w:ascii="Times New Roman" w:hAnsi="Times New Roman"/>
        </w:rPr>
        <w:t>“</w:t>
      </w:r>
      <w:r w:rsidR="00C93BD5" w:rsidRPr="00CD64A9">
        <w:rPr>
          <w:rFonts w:ascii="Times New Roman" w:hAnsi="Times New Roman"/>
        </w:rPr>
        <w:t>signs of incomplete</w:t>
      </w:r>
      <w:r w:rsidR="008A1058" w:rsidRPr="00CD64A9">
        <w:rPr>
          <w:rFonts w:ascii="Times New Roman" w:hAnsi="Times New Roman"/>
        </w:rPr>
        <w:t xml:space="preserve"> </w:t>
      </w:r>
      <w:r w:rsidR="0050329C" w:rsidRPr="00CD64A9">
        <w:rPr>
          <w:rFonts w:ascii="Times New Roman" w:hAnsi="Times New Roman"/>
        </w:rPr>
        <w:t>acquisition, attrition</w:t>
      </w:r>
      <w:r w:rsidR="00C93BD5" w:rsidRPr="00CD64A9">
        <w:rPr>
          <w:rFonts w:ascii="Times New Roman" w:hAnsi="Times New Roman"/>
        </w:rPr>
        <w:t>, and many c</w:t>
      </w:r>
      <w:r w:rsidR="0050329C" w:rsidRPr="00CD64A9">
        <w:rPr>
          <w:rFonts w:ascii="Times New Roman" w:hAnsi="Times New Roman"/>
        </w:rPr>
        <w:t>ontact features” (Potowsky, 2010, p.77).</w:t>
      </w:r>
    </w:p>
    <w:p w:rsidR="008A1058" w:rsidRPr="00CD64A9" w:rsidRDefault="0098114A" w:rsidP="00801164">
      <w:pPr>
        <w:spacing w:line="480" w:lineRule="auto"/>
        <w:rPr>
          <w:rFonts w:ascii="Times New Roman" w:hAnsi="Times New Roman"/>
        </w:rPr>
      </w:pPr>
      <w:r w:rsidRPr="00CD64A9">
        <w:rPr>
          <w:rFonts w:ascii="Times New Roman" w:hAnsi="Times New Roman"/>
        </w:rPr>
        <w:t xml:space="preserve">Table 2. </w:t>
      </w:r>
      <w:r w:rsidRPr="00CD64A9">
        <w:rPr>
          <w:rFonts w:ascii="Times New Roman" w:hAnsi="Times New Roman"/>
          <w:i/>
        </w:rPr>
        <w:t>Language dominance, by generation</w:t>
      </w:r>
    </w:p>
    <w:tbl>
      <w:tblPr>
        <w:tblStyle w:val="TableGrid"/>
        <w:tblW w:w="0" w:type="auto"/>
        <w:tblLook w:val="00BF"/>
      </w:tblPr>
      <w:tblGrid>
        <w:gridCol w:w="2178"/>
        <w:gridCol w:w="1228"/>
        <w:gridCol w:w="1703"/>
        <w:gridCol w:w="1703"/>
        <w:gridCol w:w="1704"/>
      </w:tblGrid>
      <w:tr w:rsidR="008A1058" w:rsidRPr="00CD64A9">
        <w:tc>
          <w:tcPr>
            <w:tcW w:w="2178" w:type="dxa"/>
            <w:vAlign w:val="center"/>
          </w:tcPr>
          <w:p w:rsidR="008A1058" w:rsidRPr="00CD64A9" w:rsidRDefault="008A1058" w:rsidP="0098114A">
            <w:pPr>
              <w:jc w:val="center"/>
              <w:rPr>
                <w:rFonts w:ascii="Times New Roman" w:hAnsi="Times New Roman"/>
                <w:b/>
                <w:sz w:val="20"/>
              </w:rPr>
            </w:pPr>
            <w:r w:rsidRPr="00CD64A9">
              <w:rPr>
                <w:rFonts w:ascii="Times New Roman" w:hAnsi="Times New Roman"/>
                <w:b/>
                <w:sz w:val="20"/>
              </w:rPr>
              <w:t>Language preference</w:t>
            </w:r>
          </w:p>
        </w:tc>
        <w:tc>
          <w:tcPr>
            <w:tcW w:w="1228" w:type="dxa"/>
            <w:vAlign w:val="center"/>
          </w:tcPr>
          <w:p w:rsidR="008A1058" w:rsidRPr="00CD64A9" w:rsidRDefault="008A1058" w:rsidP="0098114A">
            <w:pPr>
              <w:jc w:val="center"/>
              <w:rPr>
                <w:rFonts w:ascii="Times New Roman" w:hAnsi="Times New Roman"/>
                <w:b/>
                <w:sz w:val="20"/>
              </w:rPr>
            </w:pPr>
            <w:r w:rsidRPr="00CD64A9">
              <w:rPr>
                <w:rFonts w:ascii="Times New Roman" w:hAnsi="Times New Roman"/>
                <w:b/>
                <w:sz w:val="20"/>
              </w:rPr>
              <w:t>Total Latinos (%)</w:t>
            </w:r>
          </w:p>
        </w:tc>
        <w:tc>
          <w:tcPr>
            <w:tcW w:w="1703" w:type="dxa"/>
            <w:vAlign w:val="center"/>
          </w:tcPr>
          <w:p w:rsidR="008A1058" w:rsidRPr="00CD64A9" w:rsidRDefault="004B2BF9" w:rsidP="0098114A">
            <w:pPr>
              <w:jc w:val="center"/>
              <w:rPr>
                <w:rFonts w:ascii="Times New Roman" w:hAnsi="Times New Roman"/>
                <w:b/>
                <w:sz w:val="20"/>
              </w:rPr>
            </w:pPr>
            <w:r w:rsidRPr="00CD64A9">
              <w:rPr>
                <w:rFonts w:ascii="Times New Roman" w:hAnsi="Times New Roman"/>
                <w:b/>
                <w:sz w:val="20"/>
              </w:rPr>
              <w:t>First (foreign-born) (%)</w:t>
            </w:r>
          </w:p>
        </w:tc>
        <w:tc>
          <w:tcPr>
            <w:tcW w:w="1703" w:type="dxa"/>
            <w:vAlign w:val="center"/>
          </w:tcPr>
          <w:p w:rsidR="008A1058" w:rsidRPr="00CD64A9" w:rsidRDefault="004B2BF9" w:rsidP="0098114A">
            <w:pPr>
              <w:jc w:val="center"/>
              <w:rPr>
                <w:rFonts w:ascii="Times New Roman" w:hAnsi="Times New Roman"/>
                <w:b/>
                <w:sz w:val="20"/>
              </w:rPr>
            </w:pPr>
            <w:r w:rsidRPr="00CD64A9">
              <w:rPr>
                <w:rFonts w:ascii="Times New Roman" w:hAnsi="Times New Roman"/>
                <w:b/>
                <w:sz w:val="20"/>
              </w:rPr>
              <w:t>Second (%)</w:t>
            </w:r>
          </w:p>
        </w:tc>
        <w:tc>
          <w:tcPr>
            <w:tcW w:w="1704" w:type="dxa"/>
            <w:vAlign w:val="center"/>
          </w:tcPr>
          <w:p w:rsidR="008A1058" w:rsidRPr="00CD64A9" w:rsidRDefault="004B2BF9" w:rsidP="0098114A">
            <w:pPr>
              <w:jc w:val="center"/>
              <w:rPr>
                <w:rFonts w:ascii="Times New Roman" w:hAnsi="Times New Roman"/>
                <w:b/>
                <w:sz w:val="20"/>
              </w:rPr>
            </w:pPr>
            <w:r w:rsidRPr="00CD64A9">
              <w:rPr>
                <w:rFonts w:ascii="Times New Roman" w:hAnsi="Times New Roman"/>
                <w:b/>
                <w:sz w:val="20"/>
              </w:rPr>
              <w:t>Third (%)</w:t>
            </w:r>
          </w:p>
        </w:tc>
      </w:tr>
      <w:tr w:rsidR="008A1058" w:rsidRPr="00CD64A9">
        <w:tc>
          <w:tcPr>
            <w:tcW w:w="2178" w:type="dxa"/>
            <w:vAlign w:val="center"/>
          </w:tcPr>
          <w:p w:rsidR="008A1058" w:rsidRPr="00CD64A9" w:rsidRDefault="004B2BF9" w:rsidP="0098114A">
            <w:pPr>
              <w:jc w:val="center"/>
              <w:rPr>
                <w:rFonts w:ascii="Times New Roman" w:hAnsi="Times New Roman"/>
                <w:b/>
                <w:sz w:val="20"/>
              </w:rPr>
            </w:pPr>
            <w:r w:rsidRPr="00CD64A9">
              <w:rPr>
                <w:rFonts w:ascii="Times New Roman" w:hAnsi="Times New Roman"/>
                <w:b/>
                <w:sz w:val="20"/>
              </w:rPr>
              <w:t>English dominant</w:t>
            </w:r>
          </w:p>
        </w:tc>
        <w:tc>
          <w:tcPr>
            <w:tcW w:w="1228"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25</w:t>
            </w:r>
          </w:p>
        </w:tc>
        <w:tc>
          <w:tcPr>
            <w:tcW w:w="1703"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4</w:t>
            </w:r>
          </w:p>
        </w:tc>
        <w:tc>
          <w:tcPr>
            <w:tcW w:w="1703"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46</w:t>
            </w:r>
          </w:p>
        </w:tc>
        <w:tc>
          <w:tcPr>
            <w:tcW w:w="1704"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78</w:t>
            </w:r>
          </w:p>
        </w:tc>
      </w:tr>
      <w:tr w:rsidR="008A1058" w:rsidRPr="00CD64A9">
        <w:tc>
          <w:tcPr>
            <w:tcW w:w="2178" w:type="dxa"/>
            <w:vAlign w:val="center"/>
          </w:tcPr>
          <w:p w:rsidR="008A1058" w:rsidRPr="00CD64A9" w:rsidRDefault="004B2BF9" w:rsidP="0098114A">
            <w:pPr>
              <w:jc w:val="center"/>
              <w:rPr>
                <w:rFonts w:ascii="Times New Roman" w:hAnsi="Times New Roman"/>
                <w:b/>
                <w:sz w:val="20"/>
              </w:rPr>
            </w:pPr>
            <w:r w:rsidRPr="00CD64A9">
              <w:rPr>
                <w:rFonts w:ascii="Times New Roman" w:hAnsi="Times New Roman"/>
                <w:b/>
                <w:sz w:val="20"/>
              </w:rPr>
              <w:t>Bilingual dominant</w:t>
            </w:r>
          </w:p>
        </w:tc>
        <w:tc>
          <w:tcPr>
            <w:tcW w:w="1228"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28</w:t>
            </w:r>
          </w:p>
        </w:tc>
        <w:tc>
          <w:tcPr>
            <w:tcW w:w="1703"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24</w:t>
            </w:r>
          </w:p>
        </w:tc>
        <w:tc>
          <w:tcPr>
            <w:tcW w:w="1703"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47</w:t>
            </w:r>
          </w:p>
        </w:tc>
        <w:tc>
          <w:tcPr>
            <w:tcW w:w="1704" w:type="dxa"/>
            <w:vAlign w:val="center"/>
          </w:tcPr>
          <w:p w:rsidR="008A1058" w:rsidRPr="00CD64A9" w:rsidRDefault="004B2BF9" w:rsidP="0098114A">
            <w:pPr>
              <w:jc w:val="center"/>
              <w:rPr>
                <w:rFonts w:ascii="Times New Roman" w:hAnsi="Times New Roman"/>
                <w:sz w:val="20"/>
              </w:rPr>
            </w:pPr>
            <w:r w:rsidRPr="00CD64A9">
              <w:rPr>
                <w:rFonts w:ascii="Times New Roman" w:hAnsi="Times New Roman"/>
                <w:sz w:val="20"/>
              </w:rPr>
              <w:t>22</w:t>
            </w:r>
          </w:p>
        </w:tc>
      </w:tr>
      <w:tr w:rsidR="008A1058" w:rsidRPr="00CD64A9">
        <w:tc>
          <w:tcPr>
            <w:tcW w:w="2178" w:type="dxa"/>
            <w:vAlign w:val="center"/>
          </w:tcPr>
          <w:p w:rsidR="008A1058" w:rsidRPr="00CD64A9" w:rsidRDefault="0098114A" w:rsidP="0098114A">
            <w:pPr>
              <w:jc w:val="center"/>
              <w:rPr>
                <w:rFonts w:ascii="Times New Roman" w:hAnsi="Times New Roman"/>
                <w:b/>
                <w:sz w:val="20"/>
              </w:rPr>
            </w:pPr>
            <w:r w:rsidRPr="00CD64A9">
              <w:rPr>
                <w:rFonts w:ascii="Times New Roman" w:hAnsi="Times New Roman"/>
                <w:b/>
                <w:sz w:val="20"/>
              </w:rPr>
              <w:t>Spanish dominant</w:t>
            </w:r>
          </w:p>
        </w:tc>
        <w:tc>
          <w:tcPr>
            <w:tcW w:w="1228" w:type="dxa"/>
            <w:vAlign w:val="center"/>
          </w:tcPr>
          <w:p w:rsidR="008A1058" w:rsidRPr="00CD64A9" w:rsidRDefault="0098114A" w:rsidP="0098114A">
            <w:pPr>
              <w:jc w:val="center"/>
              <w:rPr>
                <w:rFonts w:ascii="Times New Roman" w:hAnsi="Times New Roman"/>
                <w:sz w:val="20"/>
              </w:rPr>
            </w:pPr>
            <w:r w:rsidRPr="00CD64A9">
              <w:rPr>
                <w:rFonts w:ascii="Times New Roman" w:hAnsi="Times New Roman"/>
                <w:sz w:val="20"/>
              </w:rPr>
              <w:t>47</w:t>
            </w:r>
          </w:p>
        </w:tc>
        <w:tc>
          <w:tcPr>
            <w:tcW w:w="1703" w:type="dxa"/>
            <w:vAlign w:val="center"/>
          </w:tcPr>
          <w:p w:rsidR="008A1058" w:rsidRPr="00CD64A9" w:rsidRDefault="0098114A" w:rsidP="0098114A">
            <w:pPr>
              <w:jc w:val="center"/>
              <w:rPr>
                <w:rFonts w:ascii="Times New Roman" w:hAnsi="Times New Roman"/>
                <w:sz w:val="20"/>
              </w:rPr>
            </w:pPr>
            <w:r w:rsidRPr="00CD64A9">
              <w:rPr>
                <w:rFonts w:ascii="Times New Roman" w:hAnsi="Times New Roman"/>
                <w:sz w:val="20"/>
              </w:rPr>
              <w:t>72</w:t>
            </w:r>
          </w:p>
        </w:tc>
        <w:tc>
          <w:tcPr>
            <w:tcW w:w="1703" w:type="dxa"/>
            <w:vAlign w:val="center"/>
          </w:tcPr>
          <w:p w:rsidR="008A1058" w:rsidRPr="00CD64A9" w:rsidRDefault="0098114A" w:rsidP="0098114A">
            <w:pPr>
              <w:jc w:val="center"/>
              <w:rPr>
                <w:rFonts w:ascii="Times New Roman" w:hAnsi="Times New Roman"/>
                <w:sz w:val="20"/>
              </w:rPr>
            </w:pPr>
            <w:r w:rsidRPr="00CD64A9">
              <w:rPr>
                <w:rFonts w:ascii="Times New Roman" w:hAnsi="Times New Roman"/>
                <w:sz w:val="20"/>
              </w:rPr>
              <w:t>7</w:t>
            </w:r>
          </w:p>
        </w:tc>
        <w:tc>
          <w:tcPr>
            <w:tcW w:w="1704" w:type="dxa"/>
            <w:vAlign w:val="center"/>
          </w:tcPr>
          <w:p w:rsidR="008A1058" w:rsidRPr="00CD64A9" w:rsidRDefault="0098114A" w:rsidP="0098114A">
            <w:pPr>
              <w:jc w:val="center"/>
              <w:rPr>
                <w:rFonts w:ascii="Times New Roman" w:hAnsi="Times New Roman"/>
                <w:sz w:val="20"/>
              </w:rPr>
            </w:pPr>
            <w:r w:rsidRPr="00CD64A9">
              <w:rPr>
                <w:rFonts w:ascii="Times New Roman" w:hAnsi="Times New Roman"/>
                <w:sz w:val="20"/>
              </w:rPr>
              <w:t>-</w:t>
            </w:r>
          </w:p>
        </w:tc>
      </w:tr>
    </w:tbl>
    <w:p w:rsidR="001143EE" w:rsidRPr="00F73BF9" w:rsidRDefault="008B1012" w:rsidP="00366DA9">
      <w:pPr>
        <w:spacing w:line="480" w:lineRule="auto"/>
        <w:rPr>
          <w:rFonts w:ascii="Times New Roman" w:hAnsi="Times New Roman"/>
          <w:i/>
        </w:rPr>
      </w:pPr>
      <w:r>
        <w:rPr>
          <w:rFonts w:ascii="Times New Roman" w:hAnsi="Times New Roman"/>
          <w:i/>
        </w:rPr>
        <w:t>Source: Suro 2002,</w:t>
      </w:r>
      <w:r w:rsidR="00521A46" w:rsidRPr="00F73BF9">
        <w:rPr>
          <w:rFonts w:ascii="Times New Roman" w:hAnsi="Times New Roman"/>
          <w:i/>
        </w:rPr>
        <w:t xml:space="preserve"> </w:t>
      </w:r>
      <w:r>
        <w:rPr>
          <w:rFonts w:ascii="Times New Roman" w:hAnsi="Times New Roman"/>
          <w:i/>
        </w:rPr>
        <w:t>p.</w:t>
      </w:r>
      <w:r w:rsidR="00521A46" w:rsidRPr="00F73BF9">
        <w:rPr>
          <w:rFonts w:ascii="Times New Roman" w:hAnsi="Times New Roman"/>
          <w:i/>
        </w:rPr>
        <w:t xml:space="preserve">13 </w:t>
      </w:r>
      <w:r>
        <w:rPr>
          <w:rFonts w:ascii="Times New Roman" w:hAnsi="Times New Roman"/>
          <w:i/>
        </w:rPr>
        <w:t xml:space="preserve"> (In </w:t>
      </w:r>
      <w:r w:rsidR="00366DA9" w:rsidRPr="00F73BF9">
        <w:rPr>
          <w:rFonts w:ascii="Times New Roman" w:hAnsi="Times New Roman"/>
          <w:i/>
        </w:rPr>
        <w:t>Potowsky</w:t>
      </w:r>
      <w:r>
        <w:rPr>
          <w:rFonts w:ascii="Times New Roman" w:hAnsi="Times New Roman"/>
          <w:i/>
        </w:rPr>
        <w:t>, 2010)</w:t>
      </w:r>
    </w:p>
    <w:p w:rsidR="00C138B2" w:rsidRPr="00CD64A9" w:rsidRDefault="001143EE" w:rsidP="001143EE">
      <w:pPr>
        <w:rPr>
          <w:rFonts w:ascii="Times New Roman" w:hAnsi="Times New Roman"/>
          <w:b/>
        </w:rPr>
      </w:pPr>
      <w:r w:rsidRPr="00CD64A9">
        <w:rPr>
          <w:rFonts w:ascii="Times New Roman" w:hAnsi="Times New Roman"/>
          <w:b/>
        </w:rPr>
        <w:t>Spanish language in the USA</w:t>
      </w:r>
    </w:p>
    <w:p w:rsidR="001143EE" w:rsidRPr="00CD64A9" w:rsidRDefault="001143EE" w:rsidP="001143EE">
      <w:pPr>
        <w:rPr>
          <w:rFonts w:ascii="Times New Roman" w:hAnsi="Times New Roman"/>
          <w:b/>
        </w:rPr>
      </w:pPr>
    </w:p>
    <w:p w:rsidR="0060169F" w:rsidRPr="00CD64A9" w:rsidRDefault="00DA58CF" w:rsidP="00366DA9">
      <w:pPr>
        <w:spacing w:line="480" w:lineRule="auto"/>
        <w:ind w:firstLine="720"/>
        <w:rPr>
          <w:rFonts w:ascii="Times New Roman" w:hAnsi="Times New Roman"/>
        </w:rPr>
      </w:pPr>
      <w:r w:rsidRPr="00CD64A9">
        <w:rPr>
          <w:rFonts w:ascii="Times New Roman" w:hAnsi="Times New Roman"/>
        </w:rPr>
        <w:t>“Given</w:t>
      </w:r>
      <w:r w:rsidR="0045760F" w:rsidRPr="00CD64A9">
        <w:rPr>
          <w:rFonts w:ascii="Times New Roman" w:hAnsi="Times New Roman"/>
        </w:rPr>
        <w:t xml:space="preserve"> the large number of countries </w:t>
      </w:r>
      <w:r w:rsidR="007C27A8" w:rsidRPr="00CD64A9">
        <w:rPr>
          <w:rFonts w:ascii="Times New Roman" w:hAnsi="Times New Roman"/>
        </w:rPr>
        <w:t>of origin of US Spanish speakers, there is no single US Spanish variety, but rather a rich multiplicity of types o</w:t>
      </w:r>
      <w:r w:rsidR="00000704" w:rsidRPr="00CD64A9">
        <w:rPr>
          <w:rFonts w:ascii="Times New Roman" w:hAnsi="Times New Roman"/>
        </w:rPr>
        <w:t xml:space="preserve">f Spanish spoken in the nation” </w:t>
      </w:r>
      <w:r w:rsidR="0044088E" w:rsidRPr="00CD64A9">
        <w:rPr>
          <w:rFonts w:ascii="Times New Roman" w:hAnsi="Times New Roman"/>
        </w:rPr>
        <w:t>(Potowsky, 2010, p.75)</w:t>
      </w:r>
      <w:r w:rsidR="00000704" w:rsidRPr="00CD64A9">
        <w:rPr>
          <w:rFonts w:ascii="Times New Roman" w:hAnsi="Times New Roman"/>
        </w:rPr>
        <w:t xml:space="preserve"> A common practice in many bilingual communities is referred as </w:t>
      </w:r>
      <w:r w:rsidR="0044088E" w:rsidRPr="00CD64A9">
        <w:rPr>
          <w:rFonts w:ascii="Times New Roman" w:hAnsi="Times New Roman"/>
        </w:rPr>
        <w:t xml:space="preserve">code </w:t>
      </w:r>
      <w:r w:rsidR="00000704" w:rsidRPr="00CD64A9">
        <w:rPr>
          <w:rFonts w:ascii="Times New Roman" w:hAnsi="Times New Roman"/>
        </w:rPr>
        <w:t xml:space="preserve">switching. </w:t>
      </w:r>
      <w:r w:rsidR="00317D64" w:rsidRPr="00CD64A9">
        <w:rPr>
          <w:rFonts w:ascii="Times New Roman" w:hAnsi="Times New Roman"/>
        </w:rPr>
        <w:t xml:space="preserve">According to Hoffman (1991), </w:t>
      </w:r>
      <w:r w:rsidR="009E20D6" w:rsidRPr="00CD64A9">
        <w:rPr>
          <w:rFonts w:ascii="Times New Roman" w:hAnsi="Times New Roman"/>
        </w:rPr>
        <w:t>code switching</w:t>
      </w:r>
      <w:r w:rsidR="0004534F" w:rsidRPr="00CD64A9">
        <w:rPr>
          <w:rFonts w:ascii="Times New Roman" w:hAnsi="Times New Roman"/>
        </w:rPr>
        <w:t xml:space="preserve"> can be defined as “the alternate use of two languages within the same utterance or during the same conversation”(p.110). </w:t>
      </w:r>
      <w:r w:rsidR="00C2729D" w:rsidRPr="00CD64A9">
        <w:rPr>
          <w:rFonts w:ascii="Times New Roman" w:hAnsi="Times New Roman"/>
        </w:rPr>
        <w:t>As stated in Auer (1998), the switch</w:t>
      </w:r>
      <w:r w:rsidR="00C138B2" w:rsidRPr="00CD64A9">
        <w:rPr>
          <w:rFonts w:ascii="Times New Roman" w:hAnsi="Times New Roman"/>
        </w:rPr>
        <w:t xml:space="preserve"> </w:t>
      </w:r>
      <w:r w:rsidR="00C2729D" w:rsidRPr="00CD64A9">
        <w:rPr>
          <w:rFonts w:ascii="Times New Roman" w:hAnsi="Times New Roman"/>
        </w:rPr>
        <w:t xml:space="preserve">between codes is </w:t>
      </w:r>
      <w:r w:rsidR="00C138B2" w:rsidRPr="00CD64A9">
        <w:rPr>
          <w:rFonts w:ascii="Times New Roman" w:hAnsi="Times New Roman"/>
        </w:rPr>
        <w:t>utilized</w:t>
      </w:r>
      <w:r w:rsidR="00C2729D" w:rsidRPr="00CD64A9">
        <w:rPr>
          <w:rFonts w:ascii="Times New Roman" w:hAnsi="Times New Roman"/>
        </w:rPr>
        <w:t xml:space="preserve"> as a resource for </w:t>
      </w:r>
      <w:r w:rsidR="00C138B2" w:rsidRPr="00CD64A9">
        <w:rPr>
          <w:rFonts w:ascii="Times New Roman" w:hAnsi="Times New Roman"/>
        </w:rPr>
        <w:t xml:space="preserve">constructing interactional meaning. </w:t>
      </w:r>
      <w:r w:rsidR="005D34D8" w:rsidRPr="00CD64A9">
        <w:rPr>
          <w:rFonts w:ascii="Times New Roman" w:hAnsi="Times New Roman"/>
        </w:rPr>
        <w:t>This phenomenon is c</w:t>
      </w:r>
      <w:r w:rsidR="00D667E5" w:rsidRPr="00CD64A9">
        <w:rPr>
          <w:rFonts w:ascii="Times New Roman" w:hAnsi="Times New Roman"/>
        </w:rPr>
        <w:t>ommon in bilingual communities since it is considered a sign of identity and be</w:t>
      </w:r>
      <w:r w:rsidR="007B1E2C" w:rsidRPr="00CD64A9">
        <w:rPr>
          <w:rFonts w:ascii="Times New Roman" w:hAnsi="Times New Roman"/>
        </w:rPr>
        <w:t>longing to the Latino community without giving u</w:t>
      </w:r>
      <w:r w:rsidR="009161F6" w:rsidRPr="00CD64A9">
        <w:rPr>
          <w:rFonts w:ascii="Times New Roman" w:hAnsi="Times New Roman"/>
        </w:rPr>
        <w:t>p one language for the other (Zentella, 1997, p.114)</w:t>
      </w:r>
      <w:r w:rsidR="0044088E" w:rsidRPr="00CD64A9">
        <w:rPr>
          <w:rFonts w:ascii="Times New Roman" w:hAnsi="Times New Roman"/>
        </w:rPr>
        <w:t>.</w:t>
      </w:r>
    </w:p>
    <w:p w:rsidR="00E81622" w:rsidRPr="00CD64A9" w:rsidRDefault="007E441B" w:rsidP="00D83319">
      <w:pPr>
        <w:jc w:val="center"/>
        <w:rPr>
          <w:rFonts w:ascii="Times New Roman" w:hAnsi="Times New Roman"/>
          <w:b/>
        </w:rPr>
      </w:pPr>
      <w:r w:rsidRPr="00CD64A9">
        <w:rPr>
          <w:rFonts w:ascii="Times New Roman" w:hAnsi="Times New Roman"/>
          <w:b/>
        </w:rPr>
        <w:t>Situation of the study</w:t>
      </w:r>
    </w:p>
    <w:p w:rsidR="00DF5BAD" w:rsidRPr="00CD64A9" w:rsidRDefault="00DF5BAD" w:rsidP="00EA5940">
      <w:pPr>
        <w:rPr>
          <w:rFonts w:ascii="Times New Roman" w:hAnsi="Times New Roman"/>
          <w:b/>
        </w:rPr>
      </w:pPr>
    </w:p>
    <w:p w:rsidR="005E3AB1" w:rsidRPr="00CD64A9" w:rsidRDefault="00E81622" w:rsidP="00416D01">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Important terms related to code</w:t>
      </w:r>
      <w:r w:rsidR="003F2267" w:rsidRPr="00CD64A9">
        <w:rPr>
          <w:rFonts w:ascii="Times New Roman" w:hAnsi="Times New Roman" w:cs="AmorSerifTextPro"/>
          <w:szCs w:val="18"/>
        </w:rPr>
        <w:t xml:space="preserve"> s</w:t>
      </w:r>
      <w:r w:rsidRPr="00CD64A9">
        <w:rPr>
          <w:rFonts w:ascii="Times New Roman" w:hAnsi="Times New Roman" w:cs="AmorSerifTextPro"/>
          <w:szCs w:val="18"/>
        </w:rPr>
        <w:t xml:space="preserve">witching </w:t>
      </w:r>
      <w:r w:rsidR="00695CEE" w:rsidRPr="00CD64A9">
        <w:rPr>
          <w:rFonts w:ascii="Times New Roman" w:hAnsi="Times New Roman" w:cs="AmorSerifTextPro"/>
          <w:szCs w:val="18"/>
        </w:rPr>
        <w:t>are</w:t>
      </w:r>
      <w:r w:rsidR="003F2267" w:rsidRPr="00CD64A9">
        <w:rPr>
          <w:rFonts w:ascii="Times New Roman" w:hAnsi="Times New Roman" w:cs="AmorSerifTextPro"/>
          <w:szCs w:val="18"/>
        </w:rPr>
        <w:t xml:space="preserve"> defined in the </w:t>
      </w:r>
      <w:r w:rsidR="000309E2" w:rsidRPr="00CD64A9">
        <w:rPr>
          <w:rFonts w:ascii="Times New Roman" w:hAnsi="Times New Roman" w:cs="AmorSerifTextPro"/>
          <w:szCs w:val="18"/>
        </w:rPr>
        <w:t xml:space="preserve">following </w:t>
      </w:r>
      <w:r w:rsidR="003F2267" w:rsidRPr="00CD64A9">
        <w:rPr>
          <w:rFonts w:ascii="Times New Roman" w:hAnsi="Times New Roman" w:cs="AmorSerifTextPro"/>
          <w:szCs w:val="18"/>
        </w:rPr>
        <w:t>section to gain a good understanding o</w:t>
      </w:r>
      <w:r w:rsidR="000309E2" w:rsidRPr="00CD64A9">
        <w:rPr>
          <w:rFonts w:ascii="Times New Roman" w:hAnsi="Times New Roman" w:cs="AmorSerifTextPro"/>
          <w:szCs w:val="18"/>
        </w:rPr>
        <w:t>f the linguistic features of</w:t>
      </w:r>
      <w:r w:rsidR="000A15E6" w:rsidRPr="00CD64A9">
        <w:rPr>
          <w:rFonts w:ascii="Times New Roman" w:hAnsi="Times New Roman" w:cs="AmorSerifTextPro"/>
          <w:szCs w:val="18"/>
        </w:rPr>
        <w:t xml:space="preserve"> I</w:t>
      </w:r>
      <w:r w:rsidR="002221D3" w:rsidRPr="00CD64A9">
        <w:rPr>
          <w:rFonts w:ascii="Times New Roman" w:hAnsi="Times New Roman" w:cs="AmorSerifTextPro"/>
          <w:szCs w:val="18"/>
        </w:rPr>
        <w:t>nternet</w:t>
      </w:r>
      <w:r w:rsidR="003F2267" w:rsidRPr="00CD64A9">
        <w:rPr>
          <w:rFonts w:ascii="Times New Roman" w:hAnsi="Times New Roman" w:cs="AmorSerifTextPro"/>
          <w:szCs w:val="18"/>
        </w:rPr>
        <w:t xml:space="preserve"> chatting conversations </w:t>
      </w:r>
      <w:r w:rsidR="00593CFC" w:rsidRPr="00CD64A9">
        <w:rPr>
          <w:rFonts w:ascii="Times New Roman" w:hAnsi="Times New Roman" w:cs="AmorSerifTextPro"/>
          <w:szCs w:val="18"/>
        </w:rPr>
        <w:t>and</w:t>
      </w:r>
      <w:r w:rsidR="002221D3" w:rsidRPr="00CD64A9">
        <w:rPr>
          <w:rFonts w:ascii="Times New Roman" w:hAnsi="Times New Roman" w:cs="AmorSerifTextPro"/>
          <w:szCs w:val="18"/>
        </w:rPr>
        <w:t xml:space="preserve"> provide the required knowledge to </w:t>
      </w:r>
      <w:r w:rsidR="00593CFC" w:rsidRPr="00CD64A9">
        <w:rPr>
          <w:rFonts w:ascii="Times New Roman" w:hAnsi="Times New Roman" w:cs="AmorSerifTextPro"/>
          <w:szCs w:val="18"/>
        </w:rPr>
        <w:t>understand the key concepts that will be analyzed in this study</w:t>
      </w:r>
      <w:r w:rsidR="003F2267" w:rsidRPr="00CD64A9">
        <w:rPr>
          <w:rFonts w:ascii="Times New Roman" w:hAnsi="Times New Roman" w:cs="AmorSerifTextPro"/>
          <w:szCs w:val="18"/>
        </w:rPr>
        <w:t xml:space="preserve">. </w:t>
      </w:r>
      <w:r w:rsidR="00710E87" w:rsidRPr="00CD64A9">
        <w:rPr>
          <w:rFonts w:ascii="Times New Roman" w:hAnsi="Times New Roman" w:cs="AmorSerifTextPro"/>
          <w:szCs w:val="18"/>
        </w:rPr>
        <w:t>Providing specific example</w:t>
      </w:r>
      <w:r w:rsidR="008A1B1E" w:rsidRPr="00CD64A9">
        <w:rPr>
          <w:rFonts w:ascii="Times New Roman" w:hAnsi="Times New Roman" w:cs="AmorSerifTextPro"/>
          <w:szCs w:val="18"/>
        </w:rPr>
        <w:t>s from</w:t>
      </w:r>
      <w:r w:rsidR="00710E87" w:rsidRPr="00CD64A9">
        <w:rPr>
          <w:rFonts w:ascii="Times New Roman" w:hAnsi="Times New Roman" w:cs="AmorSerifTextPro"/>
          <w:szCs w:val="18"/>
        </w:rPr>
        <w:t xml:space="preserve"> the data collected will c</w:t>
      </w:r>
      <w:r w:rsidR="008A1B1E" w:rsidRPr="00CD64A9">
        <w:rPr>
          <w:rFonts w:ascii="Times New Roman" w:hAnsi="Times New Roman" w:cs="AmorSerifTextPro"/>
          <w:szCs w:val="18"/>
        </w:rPr>
        <w:t>omplement the discussion of the understanding of code switching and code mixing</w:t>
      </w:r>
      <w:r w:rsidR="00471BAF" w:rsidRPr="00CD64A9">
        <w:rPr>
          <w:rFonts w:ascii="Times New Roman" w:hAnsi="Times New Roman" w:cs="AmorSerifTextPro"/>
          <w:szCs w:val="18"/>
        </w:rPr>
        <w:t xml:space="preserve"> used by Spanish heritage students</w:t>
      </w:r>
      <w:r w:rsidR="0093321B" w:rsidRPr="00CD64A9">
        <w:rPr>
          <w:rFonts w:ascii="Times New Roman" w:hAnsi="Times New Roman" w:cs="AmorSerifTextPro"/>
          <w:szCs w:val="18"/>
        </w:rPr>
        <w:t xml:space="preserve"> in </w:t>
      </w:r>
      <w:r w:rsidR="002F6804" w:rsidRPr="00CD64A9">
        <w:rPr>
          <w:rFonts w:ascii="Times New Roman" w:hAnsi="Times New Roman" w:cs="AmorSerifTextPro"/>
          <w:szCs w:val="18"/>
        </w:rPr>
        <w:t xml:space="preserve">oral and written </w:t>
      </w:r>
      <w:r w:rsidR="0093321B" w:rsidRPr="00CD64A9">
        <w:rPr>
          <w:rFonts w:ascii="Times New Roman" w:hAnsi="Times New Roman" w:cs="AmorSerifTextPro"/>
          <w:szCs w:val="18"/>
        </w:rPr>
        <w:t>synchronous CMC</w:t>
      </w:r>
      <w:r w:rsidR="00F8678B" w:rsidRPr="00CD64A9">
        <w:rPr>
          <w:rFonts w:ascii="Times New Roman" w:hAnsi="Times New Roman" w:cs="AmorSerifTextPro"/>
          <w:szCs w:val="18"/>
        </w:rPr>
        <w:t>.</w:t>
      </w:r>
      <w:r w:rsidR="005A0B5D" w:rsidRPr="00CD64A9">
        <w:rPr>
          <w:rFonts w:ascii="Times New Roman" w:hAnsi="Times New Roman" w:cs="AmorSerifTextPro"/>
          <w:szCs w:val="18"/>
        </w:rPr>
        <w:t xml:space="preserve"> </w:t>
      </w:r>
    </w:p>
    <w:p w:rsidR="001F4BD2" w:rsidRPr="00CD64A9" w:rsidRDefault="00CE2210" w:rsidP="00F02DCF">
      <w:pPr>
        <w:widowControl w:val="0"/>
        <w:autoSpaceDE w:val="0"/>
        <w:autoSpaceDN w:val="0"/>
        <w:adjustRightInd w:val="0"/>
        <w:spacing w:line="480" w:lineRule="auto"/>
        <w:rPr>
          <w:rFonts w:ascii="Times New Roman" w:hAnsi="Times New Roman"/>
          <w:b/>
        </w:rPr>
      </w:pPr>
      <w:r w:rsidRPr="00CD64A9">
        <w:rPr>
          <w:rFonts w:ascii="Times New Roman" w:hAnsi="Times New Roman" w:cs="AmorSansTextPro-Italic"/>
          <w:b/>
          <w:iCs/>
          <w:szCs w:val="22"/>
        </w:rPr>
        <w:t xml:space="preserve">Code </w:t>
      </w:r>
      <w:r w:rsidR="001F4BD2" w:rsidRPr="00CD64A9">
        <w:rPr>
          <w:rFonts w:ascii="Times New Roman" w:hAnsi="Times New Roman" w:cs="AmorSansTextPro-Italic"/>
          <w:b/>
          <w:iCs/>
          <w:szCs w:val="22"/>
        </w:rPr>
        <w:t>switching</w:t>
      </w:r>
      <w:r w:rsidRPr="00CD64A9">
        <w:rPr>
          <w:rFonts w:ascii="Times New Roman" w:hAnsi="Times New Roman" w:cs="AmorSansTextPro-Italic"/>
          <w:b/>
          <w:iCs/>
          <w:szCs w:val="22"/>
        </w:rPr>
        <w:t xml:space="preserve"> and code mixing </w:t>
      </w:r>
      <w:r w:rsidR="001F4BD2" w:rsidRPr="00CD64A9">
        <w:rPr>
          <w:rFonts w:ascii="Times New Roman" w:hAnsi="Times New Roman" w:cs="AmorSansTextPro-Italic"/>
          <w:b/>
          <w:iCs/>
          <w:szCs w:val="22"/>
        </w:rPr>
        <w:t>in computer-mediated communication</w:t>
      </w:r>
      <w:r w:rsidRPr="00CD64A9">
        <w:rPr>
          <w:rFonts w:ascii="Times New Roman" w:hAnsi="Times New Roman" w:cs="AmorSansTextPro-Italic"/>
          <w:b/>
          <w:iCs/>
          <w:szCs w:val="22"/>
        </w:rPr>
        <w:t xml:space="preserve"> (CMC)</w:t>
      </w:r>
    </w:p>
    <w:p w:rsidR="00FB5C6E" w:rsidRPr="00CD64A9" w:rsidRDefault="009D0675" w:rsidP="00B35171">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ansTextPro-Italic"/>
          <w:iCs/>
          <w:szCs w:val="22"/>
        </w:rPr>
        <w:t>This secti</w:t>
      </w:r>
      <w:r w:rsidR="009E6E35" w:rsidRPr="00CD64A9">
        <w:rPr>
          <w:rFonts w:ascii="Times New Roman" w:hAnsi="Times New Roman" w:cs="AmorSansTextPro-Italic"/>
          <w:iCs/>
          <w:szCs w:val="22"/>
        </w:rPr>
        <w:t>on discusses how the processes known</w:t>
      </w:r>
      <w:r w:rsidRPr="00CD64A9">
        <w:rPr>
          <w:rFonts w:ascii="Times New Roman" w:hAnsi="Times New Roman" w:cs="AmorSansTextPro-Italic"/>
          <w:iCs/>
          <w:szCs w:val="22"/>
        </w:rPr>
        <w:t xml:space="preserve"> as code</w:t>
      </w:r>
      <w:r w:rsidR="000E61CE" w:rsidRPr="00CD64A9">
        <w:rPr>
          <w:rFonts w:ascii="Times New Roman" w:hAnsi="Times New Roman" w:cs="AmorSansTextPro-Italic"/>
          <w:iCs/>
          <w:szCs w:val="22"/>
        </w:rPr>
        <w:t xml:space="preserve"> </w:t>
      </w:r>
      <w:r w:rsidRPr="00CD64A9">
        <w:rPr>
          <w:rFonts w:ascii="Times New Roman" w:hAnsi="Times New Roman" w:cs="AmorSansTextPro-Italic"/>
          <w:iCs/>
          <w:szCs w:val="22"/>
        </w:rPr>
        <w:t xml:space="preserve">-switching and code mixing </w:t>
      </w:r>
      <w:r w:rsidR="0031676C" w:rsidRPr="00CD64A9">
        <w:rPr>
          <w:rFonts w:ascii="Times New Roman" w:hAnsi="Times New Roman" w:cs="AmorSansTextPro-Italic"/>
          <w:iCs/>
          <w:szCs w:val="22"/>
        </w:rPr>
        <w:t>are evident in computer-mediated communication (CMC).</w:t>
      </w:r>
      <w:r w:rsidR="00D472D5" w:rsidRPr="00CD64A9">
        <w:rPr>
          <w:rFonts w:ascii="Times New Roman" w:hAnsi="Times New Roman" w:cs="AmorSansTextPro-Italic"/>
          <w:iCs/>
          <w:szCs w:val="22"/>
        </w:rPr>
        <w:t xml:space="preserve"> </w:t>
      </w:r>
      <w:r w:rsidR="00956C87" w:rsidRPr="00CD64A9">
        <w:rPr>
          <w:rFonts w:ascii="Times New Roman" w:hAnsi="Times New Roman" w:cs="AmorSerifTextPro"/>
          <w:szCs w:val="18"/>
        </w:rPr>
        <w:t xml:space="preserve">There are several definitions to describe the phenomena of code switching and code mixing. </w:t>
      </w:r>
      <w:r w:rsidR="007A1471" w:rsidRPr="00CD64A9">
        <w:rPr>
          <w:rFonts w:ascii="Times New Roman" w:hAnsi="Times New Roman" w:cs="AmorSansTextPro-Italic"/>
          <w:iCs/>
          <w:szCs w:val="22"/>
        </w:rPr>
        <w:t xml:space="preserve">According to </w:t>
      </w:r>
      <w:r w:rsidR="002168CD" w:rsidRPr="00CD64A9">
        <w:rPr>
          <w:rFonts w:ascii="Times New Roman" w:hAnsi="Times New Roman" w:cs="AmorSansTextPro-Italic"/>
          <w:iCs/>
          <w:szCs w:val="22"/>
        </w:rPr>
        <w:t xml:space="preserve">Cardenas and </w:t>
      </w:r>
      <w:r w:rsidR="002168CD" w:rsidRPr="00CD64A9">
        <w:rPr>
          <w:rFonts w:ascii="Times New Roman" w:hAnsi="Times New Roman" w:cs="AmorSansPro-Bold"/>
          <w:bCs/>
        </w:rPr>
        <w:t>Isharyanti</w:t>
      </w:r>
      <w:r w:rsidR="002168CD" w:rsidRPr="00CD64A9">
        <w:rPr>
          <w:rFonts w:ascii="Times New Roman" w:hAnsi="Times New Roman" w:cs="AmorSerifTextPro"/>
          <w:szCs w:val="18"/>
        </w:rPr>
        <w:t xml:space="preserve"> (2009</w:t>
      </w:r>
      <w:r w:rsidR="00920ECC" w:rsidRPr="00CD64A9">
        <w:rPr>
          <w:rFonts w:ascii="Times New Roman" w:hAnsi="Times New Roman" w:cs="AmorSerifTextPro"/>
          <w:szCs w:val="18"/>
        </w:rPr>
        <w:t>)</w:t>
      </w:r>
      <w:r w:rsidR="002168CD" w:rsidRPr="00CD64A9">
        <w:rPr>
          <w:rFonts w:ascii="Times New Roman" w:hAnsi="Times New Roman" w:cs="AmorSerifTextPro"/>
          <w:szCs w:val="18"/>
        </w:rPr>
        <w:t>, “c</w:t>
      </w:r>
      <w:r w:rsidR="007A1471" w:rsidRPr="00CD64A9">
        <w:rPr>
          <w:rFonts w:ascii="Times New Roman" w:hAnsi="Times New Roman" w:cs="AmorSerifTextPro"/>
          <w:szCs w:val="18"/>
        </w:rPr>
        <w:t xml:space="preserve">ode switching or inter-sentential code-alternation occurs when a bilingual speaker uses more than one language in a single utterance above the clause level to appropriately convey </w:t>
      </w:r>
      <w:r w:rsidR="002168CD" w:rsidRPr="00CD64A9">
        <w:rPr>
          <w:rFonts w:ascii="Times New Roman" w:hAnsi="Times New Roman" w:cs="AmorSerifTextPro"/>
          <w:szCs w:val="18"/>
        </w:rPr>
        <w:t>his/her intents” (p.</w:t>
      </w:r>
      <w:r w:rsidR="00416D01" w:rsidRPr="00CD64A9">
        <w:rPr>
          <w:rFonts w:ascii="Times New Roman" w:hAnsi="Times New Roman" w:cs="AmorSerifTextPro"/>
          <w:szCs w:val="18"/>
        </w:rPr>
        <w:t>68)</w:t>
      </w:r>
      <w:r w:rsidR="00813A9F" w:rsidRPr="00CD64A9">
        <w:rPr>
          <w:rFonts w:ascii="Times New Roman" w:hAnsi="Times New Roman" w:cs="AmorSerifTextPro"/>
          <w:szCs w:val="18"/>
        </w:rPr>
        <w:t xml:space="preserve">, </w:t>
      </w:r>
      <w:r w:rsidR="00416D01" w:rsidRPr="00CD64A9">
        <w:rPr>
          <w:rFonts w:ascii="Times New Roman" w:hAnsi="Times New Roman" w:cs="AmorSerifTextPro"/>
          <w:szCs w:val="18"/>
        </w:rPr>
        <w:t>whereas c</w:t>
      </w:r>
      <w:r w:rsidR="00C1262A" w:rsidRPr="00CD64A9">
        <w:rPr>
          <w:rFonts w:ascii="Times New Roman" w:hAnsi="Times New Roman" w:cs="AmorSerifTextPro"/>
          <w:szCs w:val="18"/>
        </w:rPr>
        <w:t xml:space="preserve">ode </w:t>
      </w:r>
      <w:r w:rsidR="00920ECC" w:rsidRPr="00CD64A9">
        <w:rPr>
          <w:rFonts w:ascii="Times New Roman" w:hAnsi="Times New Roman" w:cs="AmorSerifTextPro"/>
          <w:szCs w:val="18"/>
        </w:rPr>
        <w:t xml:space="preserve">mixing </w:t>
      </w:r>
      <w:r w:rsidR="00416D01" w:rsidRPr="00CD64A9">
        <w:rPr>
          <w:rFonts w:ascii="Times New Roman" w:hAnsi="Times New Roman" w:cs="AmorSerifTextPro"/>
          <w:szCs w:val="18"/>
        </w:rPr>
        <w:t>“</w:t>
      </w:r>
      <w:r w:rsidR="003641F9" w:rsidRPr="00CD64A9">
        <w:rPr>
          <w:rFonts w:ascii="Times New Roman" w:hAnsi="Times New Roman"/>
          <w:color w:val="000000"/>
        </w:rPr>
        <w:t>called intra-sentential code switching or intra-sentential code-alternation</w:t>
      </w:r>
      <w:r w:rsidR="00416D01" w:rsidRPr="00CD64A9">
        <w:rPr>
          <w:rFonts w:ascii="Times New Roman" w:hAnsi="Times New Roman"/>
          <w:color w:val="000000"/>
        </w:rPr>
        <w:t>,</w:t>
      </w:r>
      <w:r w:rsidR="00A93D9D" w:rsidRPr="00CD64A9">
        <w:rPr>
          <w:rFonts w:ascii="Times New Roman" w:hAnsi="Times New Roman" w:cs="AmorSerifTextPro"/>
          <w:szCs w:val="18"/>
        </w:rPr>
        <w:t xml:space="preserve"> </w:t>
      </w:r>
      <w:r w:rsidR="003641F9" w:rsidRPr="00CD64A9">
        <w:rPr>
          <w:rFonts w:ascii="Times New Roman" w:hAnsi="Times New Roman"/>
          <w:color w:val="000000"/>
        </w:rPr>
        <w:t>occurs when speakers use two or more languages below clause lev</w:t>
      </w:r>
      <w:r w:rsidR="00416D01" w:rsidRPr="00CD64A9">
        <w:rPr>
          <w:rFonts w:ascii="Times New Roman" w:hAnsi="Times New Roman"/>
          <w:color w:val="000000"/>
        </w:rPr>
        <w:t>el within one social situ</w:t>
      </w:r>
      <w:r w:rsidR="003641F9" w:rsidRPr="00CD64A9">
        <w:rPr>
          <w:rFonts w:ascii="Times New Roman" w:hAnsi="Times New Roman"/>
          <w:color w:val="000000"/>
        </w:rPr>
        <w:t>ation</w:t>
      </w:r>
      <w:r w:rsidR="00416D01" w:rsidRPr="00CD64A9">
        <w:rPr>
          <w:rFonts w:ascii="Times New Roman" w:hAnsi="Times New Roman"/>
          <w:color w:val="000000"/>
        </w:rPr>
        <w:t>” (P.68)</w:t>
      </w:r>
      <w:r w:rsidR="00032581" w:rsidRPr="00CD64A9">
        <w:rPr>
          <w:rFonts w:ascii="Times New Roman" w:hAnsi="Times New Roman"/>
          <w:color w:val="000000"/>
        </w:rPr>
        <w:t xml:space="preserve">. </w:t>
      </w:r>
      <w:r w:rsidR="00A93D9D" w:rsidRPr="00CD64A9">
        <w:rPr>
          <w:rFonts w:ascii="Times New Roman" w:hAnsi="Times New Roman" w:cs="AmorSerifTextPro"/>
          <w:szCs w:val="18"/>
        </w:rPr>
        <w:t xml:space="preserve">These are the definitions that we adopt for the current study. </w:t>
      </w:r>
      <w:r w:rsidR="00C1262A" w:rsidRPr="00CD64A9">
        <w:rPr>
          <w:rFonts w:ascii="Times New Roman" w:hAnsi="Times New Roman" w:cs="AmorSerifTextPro"/>
          <w:szCs w:val="18"/>
        </w:rPr>
        <w:t xml:space="preserve">Both code </w:t>
      </w:r>
      <w:r w:rsidR="008B6A40" w:rsidRPr="00CD64A9">
        <w:rPr>
          <w:rFonts w:ascii="Times New Roman" w:hAnsi="Times New Roman" w:cs="AmorSerifTextPro"/>
          <w:szCs w:val="18"/>
        </w:rPr>
        <w:t>s</w:t>
      </w:r>
      <w:r w:rsidR="00C1262A" w:rsidRPr="00CD64A9">
        <w:rPr>
          <w:rFonts w:ascii="Times New Roman" w:hAnsi="Times New Roman" w:cs="AmorSerifTextPro"/>
          <w:szCs w:val="18"/>
        </w:rPr>
        <w:t xml:space="preserve">witching and code </w:t>
      </w:r>
      <w:r w:rsidR="008B6A40" w:rsidRPr="00CD64A9">
        <w:rPr>
          <w:rFonts w:ascii="Times New Roman" w:hAnsi="Times New Roman" w:cs="AmorSerifTextPro"/>
          <w:szCs w:val="18"/>
        </w:rPr>
        <w:t>mixing are common li</w:t>
      </w:r>
      <w:r w:rsidR="00571B10" w:rsidRPr="00CD64A9">
        <w:rPr>
          <w:rFonts w:ascii="Times New Roman" w:hAnsi="Times New Roman" w:cs="AmorSerifTextPro"/>
          <w:szCs w:val="18"/>
        </w:rPr>
        <w:t>n</w:t>
      </w:r>
      <w:r w:rsidR="008B6A40" w:rsidRPr="00CD64A9">
        <w:rPr>
          <w:rFonts w:ascii="Times New Roman" w:hAnsi="Times New Roman" w:cs="AmorSerifTextPro"/>
          <w:szCs w:val="18"/>
        </w:rPr>
        <w:t xml:space="preserve">guistic practices among </w:t>
      </w:r>
      <w:r w:rsidR="009D58DB" w:rsidRPr="00CD64A9">
        <w:rPr>
          <w:rFonts w:ascii="Times New Roman" w:hAnsi="Times New Roman" w:cs="AmorSerifTextPro"/>
          <w:szCs w:val="18"/>
        </w:rPr>
        <w:t xml:space="preserve">multilingual speakers, and </w:t>
      </w:r>
      <w:r w:rsidR="002E19B1" w:rsidRPr="00CD64A9">
        <w:rPr>
          <w:rFonts w:ascii="Times New Roman" w:hAnsi="Times New Roman" w:cs="AmorSerifTextPro"/>
          <w:szCs w:val="18"/>
        </w:rPr>
        <w:t>therefore easy to find</w:t>
      </w:r>
      <w:r w:rsidR="009D58DB" w:rsidRPr="00CD64A9">
        <w:rPr>
          <w:rFonts w:ascii="Times New Roman" w:hAnsi="Times New Roman" w:cs="AmorSerifTextPro"/>
          <w:szCs w:val="18"/>
        </w:rPr>
        <w:t xml:space="preserve"> in </w:t>
      </w:r>
      <w:r w:rsidR="00571B10" w:rsidRPr="00CD64A9">
        <w:rPr>
          <w:rFonts w:ascii="Times New Roman" w:hAnsi="Times New Roman" w:cs="AmorSerifTextPro"/>
          <w:szCs w:val="18"/>
        </w:rPr>
        <w:t>computer-mediated interactions (Androustsopoulos, 2011)</w:t>
      </w:r>
      <w:r w:rsidR="002E19B1" w:rsidRPr="00CD64A9">
        <w:rPr>
          <w:rFonts w:ascii="Times New Roman" w:hAnsi="Times New Roman" w:cs="AmorSerifTextPro"/>
          <w:szCs w:val="18"/>
        </w:rPr>
        <w:t>.</w:t>
      </w:r>
      <w:r w:rsidR="00E82399" w:rsidRPr="00CD64A9">
        <w:rPr>
          <w:rFonts w:ascii="Times New Roman" w:hAnsi="Times New Roman" w:cs="AmorSerifTextPro"/>
          <w:szCs w:val="18"/>
        </w:rPr>
        <w:t xml:space="preserve"> </w:t>
      </w:r>
    </w:p>
    <w:p w:rsidR="00FB5C6E" w:rsidRPr="00CD64A9" w:rsidRDefault="00FB5C6E" w:rsidP="00F02DCF">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Code switching</w:t>
      </w:r>
    </w:p>
    <w:p w:rsidR="00CA3F7B" w:rsidRPr="00CD64A9" w:rsidRDefault="00FB5C6E" w:rsidP="00663F6C">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Fischer (1972) </w:t>
      </w:r>
      <w:r w:rsidR="00FF7214" w:rsidRPr="00CD64A9">
        <w:rPr>
          <w:rFonts w:ascii="Times New Roman" w:hAnsi="Times New Roman" w:cs="AmorSerifTextPro"/>
          <w:szCs w:val="18"/>
        </w:rPr>
        <w:t>noted the importance of analyzing the context of the interaction in order to understand why</w:t>
      </w:r>
      <w:r w:rsidR="00DA2032" w:rsidRPr="00CD64A9">
        <w:rPr>
          <w:rFonts w:ascii="Times New Roman" w:hAnsi="Times New Roman" w:cs="AmorSerifTextPro"/>
          <w:szCs w:val="18"/>
        </w:rPr>
        <w:t xml:space="preserve"> and when</w:t>
      </w:r>
      <w:r w:rsidR="00FF7214" w:rsidRPr="00CD64A9">
        <w:rPr>
          <w:rFonts w:ascii="Times New Roman" w:hAnsi="Times New Roman" w:cs="AmorSerifTextPro"/>
          <w:szCs w:val="18"/>
        </w:rPr>
        <w:t xml:space="preserve"> </w:t>
      </w:r>
      <w:r w:rsidR="00FF6845" w:rsidRPr="00CD64A9">
        <w:rPr>
          <w:rFonts w:ascii="Times New Roman" w:hAnsi="Times New Roman" w:cs="AmorSerifTextPro"/>
          <w:szCs w:val="18"/>
        </w:rPr>
        <w:t xml:space="preserve">code </w:t>
      </w:r>
      <w:r w:rsidR="0010105B" w:rsidRPr="00CD64A9">
        <w:rPr>
          <w:rFonts w:ascii="Times New Roman" w:hAnsi="Times New Roman" w:cs="AmorSerifTextPro"/>
          <w:szCs w:val="18"/>
        </w:rPr>
        <w:t>switching</w:t>
      </w:r>
      <w:r w:rsidR="00FF7214" w:rsidRPr="00CD64A9">
        <w:rPr>
          <w:rFonts w:ascii="Times New Roman" w:hAnsi="Times New Roman" w:cs="AmorSerifTextPro"/>
          <w:szCs w:val="18"/>
        </w:rPr>
        <w:t xml:space="preserve"> occurs. </w:t>
      </w:r>
      <w:r w:rsidR="00DA2032" w:rsidRPr="00CD64A9">
        <w:rPr>
          <w:rFonts w:ascii="Times New Roman" w:hAnsi="Times New Roman" w:cs="AmorSerifTextPro"/>
          <w:szCs w:val="18"/>
        </w:rPr>
        <w:t>In addition, Fisher</w:t>
      </w:r>
      <w:r w:rsidR="00AF2762" w:rsidRPr="00CD64A9">
        <w:rPr>
          <w:rFonts w:ascii="Times New Roman" w:hAnsi="Times New Roman" w:cs="AmorSerifTextPro"/>
          <w:szCs w:val="18"/>
        </w:rPr>
        <w:t xml:space="preserve"> added three </w:t>
      </w:r>
      <w:r w:rsidR="00205927" w:rsidRPr="00CD64A9">
        <w:rPr>
          <w:rFonts w:ascii="Times New Roman" w:hAnsi="Times New Roman" w:cs="AmorSerifTextPro"/>
          <w:szCs w:val="18"/>
        </w:rPr>
        <w:t xml:space="preserve">significant </w:t>
      </w:r>
      <w:r w:rsidR="00AF2762" w:rsidRPr="00CD64A9">
        <w:rPr>
          <w:rFonts w:ascii="Times New Roman" w:hAnsi="Times New Roman" w:cs="AmorSerifTextPro"/>
          <w:szCs w:val="18"/>
        </w:rPr>
        <w:t xml:space="preserve">contextual factors </w:t>
      </w:r>
      <w:r w:rsidR="0010105B" w:rsidRPr="00CD64A9">
        <w:rPr>
          <w:rFonts w:ascii="Times New Roman" w:hAnsi="Times New Roman" w:cs="AmorSerifTextPro"/>
          <w:szCs w:val="18"/>
        </w:rPr>
        <w:t>that should</w:t>
      </w:r>
      <w:r w:rsidR="005E3220" w:rsidRPr="00CD64A9">
        <w:rPr>
          <w:rFonts w:ascii="Times New Roman" w:hAnsi="Times New Roman" w:cs="AmorSerifTextPro"/>
          <w:szCs w:val="18"/>
        </w:rPr>
        <w:t xml:space="preserve"> not</w:t>
      </w:r>
      <w:r w:rsidR="0010105B" w:rsidRPr="00CD64A9">
        <w:rPr>
          <w:rFonts w:ascii="Times New Roman" w:hAnsi="Times New Roman" w:cs="AmorSerifTextPro"/>
          <w:szCs w:val="18"/>
        </w:rPr>
        <w:t xml:space="preserve"> be ignored when analyzing exchanges from</w:t>
      </w:r>
      <w:r w:rsidR="005E3220" w:rsidRPr="00CD64A9">
        <w:rPr>
          <w:rFonts w:ascii="Times New Roman" w:hAnsi="Times New Roman" w:cs="AmorSerifTextPro"/>
          <w:szCs w:val="18"/>
        </w:rPr>
        <w:t xml:space="preserve"> bilingual speakers. These factors include: 1) the relationship amongst speakers; 2) the setting where the talk takes place an</w:t>
      </w:r>
      <w:r w:rsidR="00AE4007" w:rsidRPr="00CD64A9">
        <w:rPr>
          <w:rFonts w:ascii="Times New Roman" w:hAnsi="Times New Roman" w:cs="AmorSerifTextPro"/>
          <w:szCs w:val="18"/>
        </w:rPr>
        <w:t>d; 3) the topic being discussed (</w:t>
      </w:r>
      <w:r w:rsidR="00AE4007" w:rsidRPr="00CD64A9">
        <w:rPr>
          <w:rFonts w:ascii="Times New Roman" w:hAnsi="Times New Roman" w:cs="Tahoma"/>
        </w:rPr>
        <w:t xml:space="preserve">Cardenas &amp; </w:t>
      </w:r>
      <w:r w:rsidR="00AE4007" w:rsidRPr="00CD64A9">
        <w:rPr>
          <w:rFonts w:ascii="Times New Roman" w:hAnsi="Times New Roman" w:cs="AmorSansPro-Bold"/>
          <w:bCs/>
        </w:rPr>
        <w:t>Isharyanti, 2009, p.68)</w:t>
      </w:r>
      <w:r w:rsidR="00AA00B7" w:rsidRPr="00CD64A9">
        <w:rPr>
          <w:rFonts w:ascii="Times New Roman" w:hAnsi="Times New Roman" w:cs="AmorSansPro-Bold"/>
          <w:bCs/>
        </w:rPr>
        <w:t>.</w:t>
      </w:r>
      <w:r w:rsidR="00AA00B7" w:rsidRPr="00CD64A9">
        <w:rPr>
          <w:rFonts w:ascii="Times New Roman" w:hAnsi="Times New Roman" w:cs="AmorSerifTextPro"/>
          <w:szCs w:val="18"/>
        </w:rPr>
        <w:t xml:space="preserve"> According to</w:t>
      </w:r>
      <w:r w:rsidRPr="00CD64A9">
        <w:rPr>
          <w:rFonts w:ascii="Times New Roman" w:hAnsi="Times New Roman" w:cs="AmorSerifTextPro"/>
          <w:szCs w:val="18"/>
        </w:rPr>
        <w:t xml:space="preserve"> Myers-Scotton (1992) factors such as social identity and educational background also </w:t>
      </w:r>
      <w:r w:rsidR="00FF6845" w:rsidRPr="00CD64A9">
        <w:rPr>
          <w:rFonts w:ascii="Times New Roman" w:hAnsi="Times New Roman" w:cs="AmorSerifTextPro"/>
          <w:szCs w:val="18"/>
        </w:rPr>
        <w:t xml:space="preserve">play </w:t>
      </w:r>
      <w:r w:rsidR="00152C97" w:rsidRPr="00CD64A9">
        <w:rPr>
          <w:rFonts w:ascii="Times New Roman" w:hAnsi="Times New Roman" w:cs="AmorSerifTextPro"/>
          <w:szCs w:val="18"/>
        </w:rPr>
        <w:t>an important role on</w:t>
      </w:r>
      <w:r w:rsidR="001F0B4B" w:rsidRPr="00CD64A9">
        <w:rPr>
          <w:rFonts w:ascii="Times New Roman" w:hAnsi="Times New Roman" w:cs="AmorSerifTextPro"/>
          <w:szCs w:val="18"/>
        </w:rPr>
        <w:t xml:space="preserve"> the outcome</w:t>
      </w:r>
      <w:r w:rsidR="00603039" w:rsidRPr="00CD64A9">
        <w:rPr>
          <w:rFonts w:ascii="Times New Roman" w:hAnsi="Times New Roman" w:cs="AmorSerifTextPro"/>
          <w:szCs w:val="18"/>
        </w:rPr>
        <w:t xml:space="preserve">. </w:t>
      </w:r>
      <w:r w:rsidR="009F1808" w:rsidRPr="00CD64A9">
        <w:rPr>
          <w:rFonts w:ascii="Times New Roman" w:hAnsi="Times New Roman" w:cs="AmorSerifTextPro"/>
          <w:szCs w:val="18"/>
        </w:rPr>
        <w:t>E</w:t>
      </w:r>
      <w:r w:rsidR="00CE1728">
        <w:rPr>
          <w:rFonts w:ascii="Times New Roman" w:hAnsi="Times New Roman" w:cs="AmorSerifTextPro"/>
          <w:szCs w:val="18"/>
        </w:rPr>
        <w:t xml:space="preserve">xcerpts </w:t>
      </w:r>
      <w:r w:rsidR="00E82399" w:rsidRPr="00CD64A9">
        <w:rPr>
          <w:rFonts w:ascii="Times New Roman" w:hAnsi="Times New Roman" w:cs="AmorSerifTextPro"/>
          <w:szCs w:val="18"/>
        </w:rPr>
        <w:t>selected</w:t>
      </w:r>
      <w:r w:rsidR="00CB5911" w:rsidRPr="00CD64A9">
        <w:rPr>
          <w:rFonts w:ascii="Times New Roman" w:hAnsi="Times New Roman" w:cs="AmorSerifTextPro"/>
          <w:szCs w:val="18"/>
        </w:rPr>
        <w:t xml:space="preserve"> have not been modified to </w:t>
      </w:r>
      <w:r w:rsidR="00DA2B4E" w:rsidRPr="00CD64A9">
        <w:rPr>
          <w:rFonts w:ascii="Times New Roman" w:hAnsi="Times New Roman" w:cs="AmorSerifTextPro"/>
          <w:szCs w:val="18"/>
        </w:rPr>
        <w:t>correct</w:t>
      </w:r>
      <w:r w:rsidR="00CB5911" w:rsidRPr="00CD64A9">
        <w:rPr>
          <w:rFonts w:ascii="Times New Roman" w:hAnsi="Times New Roman" w:cs="AmorSerifTextPro"/>
          <w:szCs w:val="18"/>
        </w:rPr>
        <w:t xml:space="preserve"> </w:t>
      </w:r>
      <w:r w:rsidR="00DA2B4E" w:rsidRPr="00CD64A9">
        <w:rPr>
          <w:rFonts w:ascii="Times New Roman" w:hAnsi="Times New Roman" w:cs="AmorSerifTextPro"/>
          <w:szCs w:val="18"/>
        </w:rPr>
        <w:t>any</w:t>
      </w:r>
      <w:r w:rsidR="00CB5911" w:rsidRPr="00CD64A9">
        <w:rPr>
          <w:rFonts w:ascii="Times New Roman" w:hAnsi="Times New Roman" w:cs="AmorSerifTextPro"/>
          <w:szCs w:val="18"/>
        </w:rPr>
        <w:t xml:space="preserve"> grammar and spelling</w:t>
      </w:r>
      <w:r w:rsidR="00DA2B4E" w:rsidRPr="00CD64A9">
        <w:rPr>
          <w:rFonts w:ascii="Times New Roman" w:hAnsi="Times New Roman" w:cs="AmorSerifTextPro"/>
          <w:szCs w:val="18"/>
        </w:rPr>
        <w:t xml:space="preserve"> errors to show the way in which</w:t>
      </w:r>
      <w:r w:rsidR="005713B0" w:rsidRPr="00CD64A9">
        <w:rPr>
          <w:rFonts w:ascii="Times New Roman" w:hAnsi="Times New Roman" w:cs="AmorSerifTextPro"/>
          <w:szCs w:val="18"/>
        </w:rPr>
        <w:t xml:space="preserve"> the</w:t>
      </w:r>
      <w:r w:rsidR="00DA2B4E" w:rsidRPr="00CD64A9">
        <w:rPr>
          <w:rFonts w:ascii="Times New Roman" w:hAnsi="Times New Roman" w:cs="AmorSerifTextPro"/>
          <w:szCs w:val="18"/>
        </w:rPr>
        <w:t>s</w:t>
      </w:r>
      <w:r w:rsidR="005713B0" w:rsidRPr="00CD64A9">
        <w:rPr>
          <w:rFonts w:ascii="Times New Roman" w:hAnsi="Times New Roman" w:cs="AmorSerifTextPro"/>
          <w:szCs w:val="18"/>
        </w:rPr>
        <w:t>e</w:t>
      </w:r>
      <w:r w:rsidR="00DA2B4E" w:rsidRPr="00CD64A9">
        <w:rPr>
          <w:rFonts w:ascii="Times New Roman" w:hAnsi="Times New Roman" w:cs="AmorSerifTextPro"/>
          <w:szCs w:val="18"/>
        </w:rPr>
        <w:t xml:space="preserve"> participants</w:t>
      </w:r>
      <w:r w:rsidR="005713B0" w:rsidRPr="00CD64A9">
        <w:rPr>
          <w:rFonts w:ascii="Times New Roman" w:hAnsi="Times New Roman" w:cs="AmorSerifTextPro"/>
          <w:szCs w:val="18"/>
        </w:rPr>
        <w:t xml:space="preserve"> communicate</w:t>
      </w:r>
      <w:r w:rsidR="00DA2B4E" w:rsidRPr="00CD64A9">
        <w:rPr>
          <w:rFonts w:ascii="Times New Roman" w:hAnsi="Times New Roman" w:cs="AmorSerifTextPro"/>
          <w:szCs w:val="18"/>
        </w:rPr>
        <w:t xml:space="preserve">. </w:t>
      </w:r>
      <w:r w:rsidR="00603039" w:rsidRPr="00CD64A9">
        <w:rPr>
          <w:rFonts w:ascii="Times New Roman" w:hAnsi="Times New Roman" w:cs="AmorSerifTextPro"/>
          <w:szCs w:val="18"/>
        </w:rPr>
        <w:t>Excerpt 1 illustrates an instance of code switching.</w:t>
      </w:r>
    </w:p>
    <w:p w:rsidR="0093705C" w:rsidRPr="00CD64A9" w:rsidRDefault="0093705C" w:rsidP="00C24B8A">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Excerpt 1: Example of code switching </w:t>
      </w:r>
    </w:p>
    <w:p w:rsidR="00D967C5" w:rsidRPr="00CD64A9" w:rsidRDefault="00D967C5" w:rsidP="00D967C5">
      <w:pPr>
        <w:ind w:left="720"/>
        <w:rPr>
          <w:rFonts w:ascii="Times New Roman" w:hAnsi="Times New Roman"/>
        </w:rPr>
      </w:pPr>
      <w:r w:rsidRPr="00CD64A9">
        <w:rPr>
          <w:rFonts w:ascii="Times New Roman" w:hAnsi="Times New Roman"/>
        </w:rPr>
        <w:t>H: Can you see me now?</w:t>
      </w:r>
    </w:p>
    <w:p w:rsidR="00D967C5" w:rsidRPr="00CD64A9" w:rsidRDefault="00D967C5" w:rsidP="00D967C5">
      <w:pPr>
        <w:ind w:left="720"/>
        <w:rPr>
          <w:rFonts w:ascii="Times New Roman" w:hAnsi="Times New Roman"/>
        </w:rPr>
      </w:pPr>
      <w:r w:rsidRPr="00CD64A9">
        <w:rPr>
          <w:rFonts w:ascii="Times New Roman" w:hAnsi="Times New Roman"/>
        </w:rPr>
        <w:t>A: It is just... it is the loading sign… Can you see me?</w:t>
      </w:r>
    </w:p>
    <w:p w:rsidR="00D967C5" w:rsidRPr="00CD64A9" w:rsidRDefault="00D967C5" w:rsidP="00D967C5">
      <w:pPr>
        <w:ind w:left="720"/>
        <w:rPr>
          <w:rFonts w:ascii="Times New Roman" w:hAnsi="Times New Roman"/>
        </w:rPr>
      </w:pPr>
      <w:r w:rsidRPr="00CD64A9">
        <w:rPr>
          <w:rFonts w:ascii="Times New Roman" w:hAnsi="Times New Roman"/>
          <w:b/>
        </w:rPr>
        <w:t>H: Bueno, ahorita yo no te puedo ver</w:t>
      </w:r>
      <w:r w:rsidRPr="00CD64A9">
        <w:rPr>
          <w:rFonts w:ascii="Times New Roman" w:hAnsi="Times New Roman"/>
        </w:rPr>
        <w:t xml:space="preserve"> </w:t>
      </w:r>
      <w:r w:rsidRPr="00CD64A9">
        <w:rPr>
          <w:rFonts w:ascii="Times New Roman" w:hAnsi="Times New Roman"/>
          <w:i/>
        </w:rPr>
        <w:t>(Well, now I can’t see you).</w:t>
      </w:r>
    </w:p>
    <w:p w:rsidR="000C31D3" w:rsidRPr="00CD64A9" w:rsidRDefault="000C31D3" w:rsidP="00CA3F7B">
      <w:pPr>
        <w:widowControl w:val="0"/>
        <w:autoSpaceDE w:val="0"/>
        <w:autoSpaceDN w:val="0"/>
        <w:adjustRightInd w:val="0"/>
        <w:ind w:left="720"/>
        <w:rPr>
          <w:rFonts w:ascii="Times New Roman" w:hAnsi="Times New Roman" w:cs="AmorSerifTextPro"/>
          <w:szCs w:val="18"/>
        </w:rPr>
      </w:pPr>
    </w:p>
    <w:p w:rsidR="0020297E" w:rsidRPr="00CD64A9" w:rsidRDefault="000C31D3" w:rsidP="00B35171">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Excerpt 1 illustrates how </w:t>
      </w:r>
      <w:r w:rsidR="00FB7E90" w:rsidRPr="00CD64A9">
        <w:rPr>
          <w:rFonts w:ascii="Times New Roman" w:hAnsi="Times New Roman" w:cs="AmorSerifTextPro"/>
          <w:szCs w:val="18"/>
        </w:rPr>
        <w:t>the interaction is ta</w:t>
      </w:r>
      <w:r w:rsidR="008F1031" w:rsidRPr="00CD64A9">
        <w:rPr>
          <w:rFonts w:ascii="Times New Roman" w:hAnsi="Times New Roman" w:cs="AmorSerifTextPro"/>
          <w:szCs w:val="18"/>
        </w:rPr>
        <w:t>king place in English but sudden</w:t>
      </w:r>
      <w:r w:rsidR="00FB7E90" w:rsidRPr="00CD64A9">
        <w:rPr>
          <w:rFonts w:ascii="Times New Roman" w:hAnsi="Times New Roman" w:cs="AmorSerifTextPro"/>
          <w:szCs w:val="18"/>
        </w:rPr>
        <w:t>ly, Helena switched to Spanish</w:t>
      </w:r>
      <w:r w:rsidR="0020297E" w:rsidRPr="00CD64A9">
        <w:rPr>
          <w:rFonts w:ascii="Times New Roman" w:hAnsi="Times New Roman" w:cs="AmorSerifTextPro"/>
          <w:szCs w:val="18"/>
        </w:rPr>
        <w:t>.</w:t>
      </w:r>
      <w:r w:rsidR="005F0C50" w:rsidRPr="00CD64A9">
        <w:rPr>
          <w:rFonts w:ascii="Times New Roman" w:hAnsi="Times New Roman" w:cs="AmorSerifTextPro"/>
          <w:szCs w:val="18"/>
        </w:rPr>
        <w:t xml:space="preserve"> </w:t>
      </w:r>
      <w:r w:rsidR="00721496" w:rsidRPr="00CD64A9">
        <w:rPr>
          <w:rFonts w:ascii="Times New Roman" w:hAnsi="Times New Roman" w:cs="AmorSerifTextPro"/>
          <w:szCs w:val="18"/>
        </w:rPr>
        <w:t xml:space="preserve">This example shows </w:t>
      </w:r>
      <w:r w:rsidR="00EC2AA0" w:rsidRPr="00CD64A9">
        <w:rPr>
          <w:rFonts w:ascii="Times New Roman" w:hAnsi="Times New Roman" w:cs="AmorSerifTextPro"/>
          <w:szCs w:val="18"/>
        </w:rPr>
        <w:t xml:space="preserve">how Helena decides to code </w:t>
      </w:r>
      <w:r w:rsidR="00663F6C" w:rsidRPr="00CD64A9">
        <w:rPr>
          <w:rFonts w:ascii="Times New Roman" w:hAnsi="Times New Roman" w:cs="AmorSerifTextPro"/>
          <w:szCs w:val="18"/>
        </w:rPr>
        <w:t>switch during her turn to talk. B</w:t>
      </w:r>
      <w:r w:rsidR="000702BF" w:rsidRPr="00CD64A9">
        <w:rPr>
          <w:rFonts w:ascii="Times New Roman" w:hAnsi="Times New Roman" w:cs="AmorSerifTextPro"/>
          <w:szCs w:val="18"/>
        </w:rPr>
        <w:t>esides</w:t>
      </w:r>
      <w:r w:rsidR="009F1808" w:rsidRPr="00CD64A9">
        <w:rPr>
          <w:rFonts w:ascii="Times New Roman" w:hAnsi="Times New Roman" w:cs="AmorSerifTextPro"/>
          <w:szCs w:val="18"/>
        </w:rPr>
        <w:t>,</w:t>
      </w:r>
      <w:r w:rsidR="000702BF" w:rsidRPr="00CD64A9">
        <w:rPr>
          <w:rFonts w:ascii="Times New Roman" w:hAnsi="Times New Roman" w:cs="AmorSerifTextPro"/>
          <w:szCs w:val="18"/>
        </w:rPr>
        <w:t xml:space="preserve"> it occurs </w:t>
      </w:r>
      <w:r w:rsidR="0001492D" w:rsidRPr="00CD64A9">
        <w:rPr>
          <w:rFonts w:ascii="Times New Roman" w:hAnsi="Times New Roman" w:cs="AmorSerifTextPro"/>
          <w:szCs w:val="18"/>
        </w:rPr>
        <w:t xml:space="preserve">in a single utterance above the clause level to accentuate that she is actually </w:t>
      </w:r>
      <w:r w:rsidR="00B1496B" w:rsidRPr="00CD64A9">
        <w:rPr>
          <w:rFonts w:ascii="Times New Roman" w:hAnsi="Times New Roman" w:cs="AmorSerifTextPro"/>
          <w:szCs w:val="18"/>
        </w:rPr>
        <w:t xml:space="preserve">able to see the other participant through the camera. </w:t>
      </w:r>
      <w:r w:rsidR="009B18A8" w:rsidRPr="00CD64A9">
        <w:rPr>
          <w:rFonts w:ascii="Times New Roman" w:hAnsi="Times New Roman" w:cs="AmorSerifTextPro"/>
          <w:szCs w:val="18"/>
        </w:rPr>
        <w:t xml:space="preserve">The use of “ahorita” in the Spanish sentence reflects the Mexican heritage of the participant </w:t>
      </w:r>
      <w:r w:rsidR="0024037D" w:rsidRPr="00CD64A9">
        <w:rPr>
          <w:rFonts w:ascii="Times New Roman" w:hAnsi="Times New Roman" w:cs="AmorSerifTextPro"/>
          <w:szCs w:val="18"/>
        </w:rPr>
        <w:t>and</w:t>
      </w:r>
      <w:r w:rsidR="003C30BC" w:rsidRPr="00CD64A9">
        <w:rPr>
          <w:rFonts w:ascii="Times New Roman" w:hAnsi="Times New Roman" w:cs="AmorSerifTextPro"/>
          <w:szCs w:val="18"/>
        </w:rPr>
        <w:t xml:space="preserve"> also her</w:t>
      </w:r>
      <w:r w:rsidR="0024037D" w:rsidRPr="00CD64A9">
        <w:rPr>
          <w:rFonts w:ascii="Times New Roman" w:hAnsi="Times New Roman" w:cs="AmorSerifTextPro"/>
          <w:szCs w:val="18"/>
        </w:rPr>
        <w:t xml:space="preserve"> awareness of the </w:t>
      </w:r>
      <w:r w:rsidR="00C93243" w:rsidRPr="00CD64A9">
        <w:rPr>
          <w:rFonts w:ascii="Times New Roman" w:hAnsi="Times New Roman" w:cs="AmorSerifTextPro"/>
          <w:szCs w:val="18"/>
        </w:rPr>
        <w:t>Adrian</w:t>
      </w:r>
      <w:r w:rsidR="004067AB" w:rsidRPr="00CD64A9">
        <w:rPr>
          <w:rFonts w:ascii="Times New Roman" w:hAnsi="Times New Roman" w:cs="AmorSerifTextPro"/>
          <w:szCs w:val="18"/>
        </w:rPr>
        <w:t>a’s condition of Mexican origin.</w:t>
      </w:r>
    </w:p>
    <w:p w:rsidR="00007663" w:rsidRPr="00CD64A9" w:rsidRDefault="0020297E" w:rsidP="006A77B8">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Code mixing</w:t>
      </w:r>
    </w:p>
    <w:p w:rsidR="00017AC1" w:rsidRPr="00CD64A9" w:rsidRDefault="00B8560E" w:rsidP="000762BC">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Muysken (2000) identified</w:t>
      </w:r>
      <w:r w:rsidR="000762BC" w:rsidRPr="00CD64A9">
        <w:rPr>
          <w:rFonts w:ascii="Times New Roman" w:hAnsi="Times New Roman" w:cs="AmorSerifTextPro"/>
          <w:szCs w:val="18"/>
        </w:rPr>
        <w:t xml:space="preserve"> three </w:t>
      </w:r>
      <w:r w:rsidR="008B6277" w:rsidRPr="00CD64A9">
        <w:rPr>
          <w:rFonts w:ascii="Times New Roman" w:hAnsi="Times New Roman" w:cs="AmorSerifTextPro"/>
          <w:szCs w:val="18"/>
        </w:rPr>
        <w:t xml:space="preserve">separate </w:t>
      </w:r>
      <w:r w:rsidR="00260427" w:rsidRPr="00CD64A9">
        <w:rPr>
          <w:rFonts w:ascii="Times New Roman" w:hAnsi="Times New Roman" w:cs="AmorSerifTextPro"/>
          <w:szCs w:val="18"/>
        </w:rPr>
        <w:t>patterns</w:t>
      </w:r>
      <w:r w:rsidR="008B6277" w:rsidRPr="00CD64A9">
        <w:rPr>
          <w:rFonts w:ascii="Times New Roman" w:hAnsi="Times New Roman" w:cs="AmorSerifTextPro"/>
          <w:szCs w:val="18"/>
        </w:rPr>
        <w:t xml:space="preserve"> of code switching within sentences (</w:t>
      </w:r>
      <w:r w:rsidR="00726A82" w:rsidRPr="00CD64A9">
        <w:rPr>
          <w:rFonts w:ascii="Times New Roman" w:hAnsi="Times New Roman" w:cs="AmorSerifTextPro"/>
          <w:szCs w:val="18"/>
        </w:rPr>
        <w:t>intra-sentential code-switching, sometimes referred as code-mixing</w:t>
      </w:r>
      <w:r w:rsidR="008B6277" w:rsidRPr="00CD64A9">
        <w:rPr>
          <w:rFonts w:ascii="Times New Roman" w:hAnsi="Times New Roman" w:cs="AmorSerifTextPro"/>
          <w:szCs w:val="18"/>
        </w:rPr>
        <w:t>)</w:t>
      </w:r>
      <w:r w:rsidR="00260427" w:rsidRPr="00CD64A9">
        <w:rPr>
          <w:rFonts w:ascii="Times New Roman" w:hAnsi="Times New Roman" w:cs="AmorSerifTextPro"/>
          <w:szCs w:val="18"/>
        </w:rPr>
        <w:t xml:space="preserve">. The three types are </w:t>
      </w:r>
      <w:r w:rsidR="000762BC" w:rsidRPr="00CD64A9">
        <w:rPr>
          <w:rFonts w:ascii="Times New Roman" w:hAnsi="Times New Roman" w:cs="AmorSerifTextPro"/>
          <w:szCs w:val="18"/>
        </w:rPr>
        <w:t>insertion, alternation, and congr</w:t>
      </w:r>
      <w:r w:rsidR="00D23C51" w:rsidRPr="00CD64A9">
        <w:rPr>
          <w:rFonts w:ascii="Times New Roman" w:hAnsi="Times New Roman" w:cs="AmorSerifTextPro"/>
          <w:szCs w:val="18"/>
        </w:rPr>
        <w:t xml:space="preserve">uent lexicalization. </w:t>
      </w:r>
    </w:p>
    <w:p w:rsidR="00D24FD4" w:rsidRPr="00CD64A9" w:rsidRDefault="006A77B8" w:rsidP="006A77B8">
      <w:pPr>
        <w:widowControl w:val="0"/>
        <w:autoSpaceDE w:val="0"/>
        <w:autoSpaceDN w:val="0"/>
        <w:adjustRightInd w:val="0"/>
        <w:spacing w:line="480" w:lineRule="auto"/>
        <w:ind w:firstLine="720"/>
        <w:rPr>
          <w:rFonts w:ascii="Times New Roman" w:hAnsi="Times New Roman" w:cs="AmorSerifTextPro"/>
          <w:b/>
          <w:szCs w:val="18"/>
        </w:rPr>
      </w:pPr>
      <w:r w:rsidRPr="00CD64A9">
        <w:rPr>
          <w:rFonts w:ascii="Times New Roman" w:hAnsi="Times New Roman" w:cs="AmorSerifTextPro"/>
          <w:b/>
          <w:szCs w:val="18"/>
        </w:rPr>
        <w:t xml:space="preserve">Insertion. </w:t>
      </w:r>
      <w:r w:rsidR="00EE55C2" w:rsidRPr="00CD64A9">
        <w:rPr>
          <w:rFonts w:ascii="Times New Roman" w:hAnsi="Times New Roman" w:cs="AmorSerifTextPro"/>
          <w:szCs w:val="18"/>
        </w:rPr>
        <w:t>According to Muysken (2000)</w:t>
      </w:r>
      <w:r w:rsidR="00A05E83" w:rsidRPr="00CD64A9">
        <w:rPr>
          <w:rFonts w:ascii="Times New Roman" w:hAnsi="Times New Roman" w:cs="AmorSerifTextPro"/>
          <w:szCs w:val="18"/>
        </w:rPr>
        <w:t>,“</w:t>
      </w:r>
      <w:r w:rsidR="000762BC" w:rsidRPr="00CD64A9">
        <w:rPr>
          <w:rFonts w:ascii="Times New Roman" w:hAnsi="Times New Roman" w:cs="AmorSerifTextPro"/>
          <w:szCs w:val="18"/>
        </w:rPr>
        <w:t>insertion occurs when lexical items from one languag</w:t>
      </w:r>
      <w:r w:rsidR="00191B0D" w:rsidRPr="00CD64A9">
        <w:rPr>
          <w:rFonts w:ascii="Times New Roman" w:hAnsi="Times New Roman" w:cs="AmorSerifTextPro"/>
          <w:szCs w:val="18"/>
        </w:rPr>
        <w:t>e are incorporated into another</w:t>
      </w:r>
      <w:r w:rsidR="00A05E83" w:rsidRPr="00CD64A9">
        <w:rPr>
          <w:rFonts w:ascii="Times New Roman" w:hAnsi="Times New Roman" w:cs="AmorSerifTextPro"/>
          <w:szCs w:val="18"/>
        </w:rPr>
        <w:t>”</w:t>
      </w:r>
      <w:r w:rsidR="00191B0D" w:rsidRPr="00CD64A9">
        <w:rPr>
          <w:rFonts w:ascii="Times New Roman" w:hAnsi="Times New Roman" w:cs="AmorSerifTextPro"/>
          <w:szCs w:val="18"/>
        </w:rPr>
        <w:t xml:space="preserve"> (</w:t>
      </w:r>
      <w:r w:rsidR="00191B0D" w:rsidRPr="00CD64A9">
        <w:rPr>
          <w:rFonts w:ascii="Times New Roman" w:hAnsi="Times New Roman" w:cs="Tahoma"/>
        </w:rPr>
        <w:t xml:space="preserve">Cardenas and </w:t>
      </w:r>
      <w:r w:rsidR="00191B0D" w:rsidRPr="00CD64A9">
        <w:rPr>
          <w:rFonts w:ascii="Times New Roman" w:hAnsi="Times New Roman" w:cs="AmorSansPro-Bold"/>
          <w:bCs/>
        </w:rPr>
        <w:t>Isharyanti, 2</w:t>
      </w:r>
      <w:r w:rsidR="00A70F1F" w:rsidRPr="00CD64A9">
        <w:rPr>
          <w:rFonts w:ascii="Times New Roman" w:hAnsi="Times New Roman" w:cs="AmorSansPro-Bold"/>
          <w:bCs/>
        </w:rPr>
        <w:t>009, p.6</w:t>
      </w:r>
      <w:r w:rsidR="00313AD3" w:rsidRPr="00CD64A9">
        <w:rPr>
          <w:rFonts w:ascii="Times New Roman" w:hAnsi="Times New Roman" w:cs="AmorSansPro-Bold"/>
          <w:bCs/>
        </w:rPr>
        <w:t>9</w:t>
      </w:r>
      <w:r w:rsidR="00A70F1F" w:rsidRPr="00CD64A9">
        <w:rPr>
          <w:rFonts w:ascii="Times New Roman" w:hAnsi="Times New Roman" w:cs="AmorSansPro-Bold"/>
          <w:bCs/>
        </w:rPr>
        <w:t>)</w:t>
      </w:r>
      <w:r w:rsidR="00F4251D" w:rsidRPr="00CD64A9">
        <w:rPr>
          <w:rFonts w:ascii="Times New Roman" w:hAnsi="Times New Roman" w:cs="AmorSerifTextPro"/>
          <w:b/>
          <w:noProof/>
          <w:szCs w:val="18"/>
        </w:rPr>
        <w:t xml:space="preserve">. </w:t>
      </w:r>
      <w:r w:rsidR="00F4251D" w:rsidRPr="00CD64A9">
        <w:rPr>
          <w:rFonts w:ascii="Times New Roman" w:hAnsi="Times New Roman" w:cs="AmorSerifTextPro"/>
          <w:b/>
          <w:noProof/>
          <w:szCs w:val="18"/>
        </w:rPr>
        <w:drawing>
          <wp:inline distT="0" distB="0" distL="0" distR="0">
            <wp:extent cx="5270500" cy="2062181"/>
            <wp:effectExtent l="2540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270500" cy="2062181"/>
                    </a:xfrm>
                    <a:prstGeom prst="rect">
                      <a:avLst/>
                    </a:prstGeom>
                    <a:noFill/>
                    <a:ln w="9525">
                      <a:noFill/>
                      <a:miter lim="800000"/>
                      <a:headEnd/>
                      <a:tailEnd/>
                    </a:ln>
                  </pic:spPr>
                </pic:pic>
              </a:graphicData>
            </a:graphic>
          </wp:inline>
        </w:drawing>
      </w:r>
    </w:p>
    <w:p w:rsidR="00714E63" w:rsidRPr="00CD64A9" w:rsidRDefault="00E83B58" w:rsidP="000C6712">
      <w:pPr>
        <w:widowControl w:val="0"/>
        <w:autoSpaceDE w:val="0"/>
        <w:autoSpaceDN w:val="0"/>
        <w:adjustRightInd w:val="0"/>
        <w:spacing w:line="480" w:lineRule="auto"/>
        <w:rPr>
          <w:rFonts w:ascii="Times New Roman" w:hAnsi="Times New Roman" w:cs="AmorSansPro-Bold"/>
          <w:bCs/>
        </w:rPr>
      </w:pPr>
      <w:r w:rsidRPr="00CD64A9">
        <w:rPr>
          <w:rFonts w:ascii="Times New Roman" w:hAnsi="Times New Roman" w:cs="AmorSerifTextPro"/>
          <w:szCs w:val="18"/>
        </w:rPr>
        <w:t>“In this situ</w:t>
      </w:r>
      <w:r w:rsidR="009B15D0" w:rsidRPr="00CD64A9">
        <w:rPr>
          <w:rFonts w:ascii="Times New Roman" w:hAnsi="Times New Roman" w:cs="AmorSerifTextPro"/>
          <w:szCs w:val="18"/>
        </w:rPr>
        <w:t xml:space="preserve">ation, a single constituent </w:t>
      </w:r>
      <w:r w:rsidR="009B15D0" w:rsidRPr="00CD64A9">
        <w:rPr>
          <w:rFonts w:ascii="Times New Roman" w:hAnsi="Times New Roman" w:cs="AmorSerifTextPro"/>
          <w:i/>
          <w:szCs w:val="18"/>
        </w:rPr>
        <w:t>B</w:t>
      </w:r>
      <w:r w:rsidR="009B15D0" w:rsidRPr="00CD64A9">
        <w:rPr>
          <w:rFonts w:ascii="Times New Roman" w:hAnsi="Times New Roman" w:cs="AmorSerifTextPro"/>
          <w:szCs w:val="18"/>
        </w:rPr>
        <w:t xml:space="preserve"> (</w:t>
      </w:r>
      <w:r w:rsidRPr="00CD64A9">
        <w:rPr>
          <w:rFonts w:ascii="Times New Roman" w:hAnsi="Times New Roman" w:cs="AmorSerifTextPro"/>
          <w:szCs w:val="18"/>
        </w:rPr>
        <w:t>with words</w:t>
      </w:r>
      <w:r w:rsidR="001F7E79" w:rsidRPr="00CD64A9">
        <w:rPr>
          <w:rFonts w:ascii="Times New Roman" w:hAnsi="Times New Roman" w:cs="AmorSerifTextPro"/>
          <w:szCs w:val="18"/>
        </w:rPr>
        <w:t xml:space="preserve"> </w:t>
      </w:r>
      <w:r w:rsidR="001F7E79" w:rsidRPr="00CD64A9">
        <w:rPr>
          <w:rFonts w:ascii="Times New Roman" w:hAnsi="Times New Roman" w:cs="AmorSerifTextPro"/>
          <w:i/>
          <w:szCs w:val="18"/>
        </w:rPr>
        <w:t>b</w:t>
      </w:r>
      <w:r w:rsidR="001F7E79" w:rsidRPr="00CD64A9">
        <w:rPr>
          <w:rFonts w:ascii="Times New Roman" w:hAnsi="Times New Roman" w:cs="AmorSerifTextPro"/>
          <w:szCs w:val="18"/>
        </w:rPr>
        <w:t xml:space="preserve"> from the same language) is inserted into a structure defined by language </w:t>
      </w:r>
      <w:r w:rsidR="001F7E79" w:rsidRPr="00CD64A9">
        <w:rPr>
          <w:rFonts w:ascii="Times New Roman" w:hAnsi="Times New Roman" w:cs="AmorSerifTextPro"/>
          <w:i/>
          <w:szCs w:val="18"/>
        </w:rPr>
        <w:t>A</w:t>
      </w:r>
      <w:r w:rsidR="001F7E79" w:rsidRPr="00CD64A9">
        <w:rPr>
          <w:rFonts w:ascii="Times New Roman" w:hAnsi="Times New Roman" w:cs="AmorSerifTextPro"/>
          <w:szCs w:val="18"/>
        </w:rPr>
        <w:t>, with words</w:t>
      </w:r>
      <w:r w:rsidR="001F7E79" w:rsidRPr="00CD64A9">
        <w:rPr>
          <w:rFonts w:ascii="Times New Roman" w:hAnsi="Times New Roman" w:cs="AmorSerifTextPro"/>
          <w:i/>
          <w:szCs w:val="18"/>
        </w:rPr>
        <w:t xml:space="preserve"> a </w:t>
      </w:r>
      <w:r w:rsidR="001F7E79" w:rsidRPr="00CD64A9">
        <w:rPr>
          <w:rFonts w:ascii="Times New Roman" w:hAnsi="Times New Roman" w:cs="AmorSerifTextPro"/>
          <w:szCs w:val="18"/>
        </w:rPr>
        <w:t xml:space="preserve">from that language” </w:t>
      </w:r>
      <w:r w:rsidR="009B15D0" w:rsidRPr="00CD64A9">
        <w:rPr>
          <w:rFonts w:ascii="Times New Roman" w:hAnsi="Times New Roman" w:cs="AmorSerifTextPro"/>
          <w:szCs w:val="18"/>
        </w:rPr>
        <w:t>(Muysken, 2000, p.7)</w:t>
      </w:r>
      <w:r w:rsidR="002F2221" w:rsidRPr="00CD64A9">
        <w:rPr>
          <w:rFonts w:ascii="Times New Roman" w:hAnsi="Times New Roman" w:cs="AmorSansPro-Bold"/>
          <w:bCs/>
        </w:rPr>
        <w:t xml:space="preserve">. </w:t>
      </w:r>
      <w:r w:rsidR="007D2939" w:rsidRPr="00CD64A9">
        <w:rPr>
          <w:rFonts w:ascii="Times New Roman" w:hAnsi="Times New Roman" w:cs="AmorSansPro-Bold"/>
          <w:bCs/>
        </w:rPr>
        <w:t>An e</w:t>
      </w:r>
      <w:r w:rsidR="002F2221" w:rsidRPr="00CD64A9">
        <w:rPr>
          <w:rFonts w:ascii="Times New Roman" w:hAnsi="Times New Roman" w:cs="AmorSansPro-Bold"/>
          <w:bCs/>
        </w:rPr>
        <w:t xml:space="preserve">xample of this type of code mixing </w:t>
      </w:r>
      <w:r w:rsidR="007D2939" w:rsidRPr="00CD64A9">
        <w:rPr>
          <w:rFonts w:ascii="Times New Roman" w:hAnsi="Times New Roman" w:cs="AmorSansPro-Bold"/>
          <w:bCs/>
        </w:rPr>
        <w:t>is</w:t>
      </w:r>
      <w:r w:rsidR="006E499E" w:rsidRPr="00CD64A9">
        <w:rPr>
          <w:rFonts w:ascii="Times New Roman" w:hAnsi="Times New Roman" w:cs="AmorSansPro-Bold"/>
          <w:bCs/>
        </w:rPr>
        <w:t xml:space="preserve"> found in excerpt 2.</w:t>
      </w:r>
    </w:p>
    <w:p w:rsidR="00B728D6" w:rsidRPr="00CD64A9" w:rsidRDefault="00714E63" w:rsidP="00C24B8A">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Excerpt 2: Example of Insertion</w:t>
      </w:r>
    </w:p>
    <w:p w:rsidR="00674633" w:rsidRPr="00CD64A9" w:rsidRDefault="00674633" w:rsidP="00674633">
      <w:pPr>
        <w:widowControl w:val="0"/>
        <w:autoSpaceDE w:val="0"/>
        <w:autoSpaceDN w:val="0"/>
        <w:adjustRightInd w:val="0"/>
        <w:ind w:left="720"/>
        <w:rPr>
          <w:rFonts w:ascii="Times New Roman" w:hAnsi="Times New Roman" w:cs="AmorSerifTextPro"/>
          <w:i/>
          <w:szCs w:val="18"/>
        </w:rPr>
      </w:pPr>
      <w:r w:rsidRPr="00CD64A9">
        <w:rPr>
          <w:rFonts w:ascii="Times New Roman" w:hAnsi="Times New Roman" w:cs="AmorSerifTextPro"/>
          <w:szCs w:val="18"/>
        </w:rPr>
        <w:t xml:space="preserve">J: Pues como dijo la otra, primero vamos a ir a </w:t>
      </w:r>
      <w:r w:rsidRPr="00CD64A9">
        <w:rPr>
          <w:rFonts w:ascii="Times New Roman" w:hAnsi="Times New Roman" w:cs="AmorSerifTextPro"/>
          <w:b/>
          <w:szCs w:val="18"/>
        </w:rPr>
        <w:t xml:space="preserve">Buckhead </w:t>
      </w:r>
      <w:r w:rsidRPr="00CD64A9">
        <w:rPr>
          <w:rFonts w:ascii="Times New Roman" w:hAnsi="Times New Roman" w:cs="AmorSerifTextPro"/>
          <w:szCs w:val="18"/>
        </w:rPr>
        <w:t xml:space="preserve">donde vive Javier. A que horas llega el </w:t>
      </w:r>
      <w:r w:rsidRPr="00CD64A9">
        <w:rPr>
          <w:rFonts w:ascii="Times New Roman" w:hAnsi="Times New Roman" w:cs="AmorSerifTextPro"/>
          <w:b/>
          <w:szCs w:val="18"/>
        </w:rPr>
        <w:t>Megabus</w:t>
      </w:r>
      <w:r w:rsidRPr="00CD64A9">
        <w:rPr>
          <w:rFonts w:ascii="Times New Roman" w:hAnsi="Times New Roman" w:cs="AmorSerifTextPro"/>
          <w:szCs w:val="18"/>
        </w:rPr>
        <w:t xml:space="preserve">? </w:t>
      </w:r>
      <w:r w:rsidRPr="00CD64A9">
        <w:rPr>
          <w:rFonts w:ascii="Times New Roman" w:hAnsi="Times New Roman" w:cs="AmorSerifTextPro"/>
          <w:i/>
          <w:szCs w:val="18"/>
        </w:rPr>
        <w:t>(As the other one said, first we go to Buckhead where Javier lives. When does the Megabus arrive?</w:t>
      </w:r>
    </w:p>
    <w:p w:rsidR="00674633" w:rsidRPr="00CD64A9" w:rsidRDefault="00674633" w:rsidP="00674633">
      <w:pPr>
        <w:widowControl w:val="0"/>
        <w:autoSpaceDE w:val="0"/>
        <w:autoSpaceDN w:val="0"/>
        <w:adjustRightInd w:val="0"/>
        <w:rPr>
          <w:rFonts w:ascii="Times New Roman" w:hAnsi="Times New Roman" w:cs="AmorSerifTextPro"/>
          <w:i/>
          <w:szCs w:val="18"/>
        </w:rPr>
      </w:pPr>
    </w:p>
    <w:p w:rsidR="00674633" w:rsidRPr="00CD64A9" w:rsidRDefault="00674633" w:rsidP="00B35171">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Excerpt 2 is an example of the “necessity” of code mixing that bilinguals encounter when they speak in a language that is not the main language of the place they live in. Brands (Megabus) and the name of streets (Buckhead) in the United States are in English, therefore, translating these words to Spanish would sound weird for the speakers since they are used to listen and see them in English. Bilinguals need to code mix </w:t>
      </w:r>
      <w:r w:rsidR="00296500" w:rsidRPr="00CD64A9">
        <w:rPr>
          <w:rFonts w:ascii="Times New Roman" w:hAnsi="Times New Roman" w:cs="AmorSerifTextPro"/>
          <w:szCs w:val="18"/>
        </w:rPr>
        <w:t xml:space="preserve">by inserting these words </w:t>
      </w:r>
      <w:r w:rsidRPr="00CD64A9">
        <w:rPr>
          <w:rFonts w:ascii="Times New Roman" w:hAnsi="Times New Roman" w:cs="AmorSerifTextPro"/>
          <w:szCs w:val="18"/>
        </w:rPr>
        <w:t>in order to fully express what they want to transmit in order to avoid misunderstandings or awkwardness.</w:t>
      </w:r>
    </w:p>
    <w:p w:rsidR="008247FC" w:rsidRPr="00CD64A9" w:rsidRDefault="00C24B8A" w:rsidP="00F45A12">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 xml:space="preserve">Alternation. </w:t>
      </w:r>
      <w:r w:rsidR="001D259D" w:rsidRPr="00CD64A9">
        <w:rPr>
          <w:rFonts w:ascii="Times New Roman" w:hAnsi="Times New Roman" w:cs="AmorSerifTextPro"/>
          <w:szCs w:val="18"/>
        </w:rPr>
        <w:t xml:space="preserve">In </w:t>
      </w:r>
      <w:r w:rsidR="003403D1" w:rsidRPr="00CD64A9">
        <w:rPr>
          <w:rFonts w:ascii="Times New Roman" w:hAnsi="Times New Roman" w:cs="AmorSerifTextPro"/>
          <w:szCs w:val="18"/>
        </w:rPr>
        <w:t xml:space="preserve">Muysken (2000), </w:t>
      </w:r>
      <w:r w:rsidR="00482CA9" w:rsidRPr="00CD64A9">
        <w:rPr>
          <w:rFonts w:ascii="Times New Roman" w:hAnsi="Times New Roman" w:cs="AmorSerifTextPro"/>
          <w:szCs w:val="18"/>
        </w:rPr>
        <w:t>“</w:t>
      </w:r>
      <w:r w:rsidR="001D259D" w:rsidRPr="00CD64A9">
        <w:rPr>
          <w:rFonts w:ascii="Times New Roman" w:hAnsi="Times New Roman" w:cs="AmorSerifTextPro"/>
          <w:szCs w:val="18"/>
        </w:rPr>
        <w:t>alternation</w:t>
      </w:r>
      <w:r w:rsidR="003403D1" w:rsidRPr="00CD64A9">
        <w:rPr>
          <w:rFonts w:ascii="Times New Roman" w:hAnsi="Times New Roman" w:cs="AmorSerifTextPro"/>
          <w:szCs w:val="18"/>
        </w:rPr>
        <w:t xml:space="preserve"> occurs when structures of two languages</w:t>
      </w:r>
      <w:r w:rsidRPr="00CD64A9">
        <w:rPr>
          <w:rFonts w:ascii="Times New Roman" w:hAnsi="Times New Roman" w:cs="AmorSerifTextPro"/>
          <w:b/>
          <w:szCs w:val="18"/>
        </w:rPr>
        <w:t xml:space="preserve"> </w:t>
      </w:r>
      <w:r w:rsidR="003403D1" w:rsidRPr="00CD64A9">
        <w:rPr>
          <w:rFonts w:ascii="Times New Roman" w:hAnsi="Times New Roman" w:cs="AmorSerifTextPro"/>
          <w:szCs w:val="18"/>
        </w:rPr>
        <w:t xml:space="preserve">are alternated indistinctively both at the </w:t>
      </w:r>
      <w:r w:rsidR="00DE326F" w:rsidRPr="00CD64A9">
        <w:rPr>
          <w:rFonts w:ascii="Times New Roman" w:hAnsi="Times New Roman" w:cs="AmorSerifTextPro"/>
          <w:szCs w:val="18"/>
        </w:rPr>
        <w:t>grammatical and lexical level</w:t>
      </w:r>
      <w:r w:rsidR="00482CA9" w:rsidRPr="00CD64A9">
        <w:rPr>
          <w:rFonts w:ascii="Times New Roman" w:hAnsi="Times New Roman" w:cs="AmorSerifTextPro"/>
          <w:szCs w:val="18"/>
        </w:rPr>
        <w:t>”</w:t>
      </w:r>
      <w:r w:rsidR="00DE326F" w:rsidRPr="00CD64A9">
        <w:rPr>
          <w:rFonts w:ascii="Times New Roman" w:hAnsi="Times New Roman" w:cs="AmorSerifTextPro"/>
          <w:szCs w:val="18"/>
        </w:rPr>
        <w:t xml:space="preserve"> </w:t>
      </w:r>
      <w:r w:rsidR="00482CA9" w:rsidRPr="00CD64A9">
        <w:rPr>
          <w:rFonts w:ascii="Times New Roman" w:hAnsi="Times New Roman" w:cs="AmorSerifTextPro"/>
          <w:szCs w:val="18"/>
        </w:rPr>
        <w:t>(</w:t>
      </w:r>
      <w:r w:rsidR="00482CA9" w:rsidRPr="00CD64A9">
        <w:rPr>
          <w:rFonts w:ascii="Times New Roman" w:hAnsi="Times New Roman" w:cs="Tahoma"/>
        </w:rPr>
        <w:t xml:space="preserve">Cardenas and </w:t>
      </w:r>
      <w:r w:rsidR="00482CA9" w:rsidRPr="00CD64A9">
        <w:rPr>
          <w:rFonts w:ascii="Times New Roman" w:hAnsi="Times New Roman" w:cs="AmorSansPro-Bold"/>
          <w:bCs/>
        </w:rPr>
        <w:t>Isharyanti, 2009, p.70).</w:t>
      </w:r>
      <w:r w:rsidR="00B427A4" w:rsidRPr="00CD64A9">
        <w:rPr>
          <w:rFonts w:ascii="Times New Roman" w:hAnsi="Times New Roman" w:cs="AmorSerifTextPro"/>
          <w:b/>
          <w:noProof/>
          <w:szCs w:val="18"/>
        </w:rPr>
        <w:drawing>
          <wp:inline distT="0" distB="0" distL="0" distR="0">
            <wp:extent cx="4384040" cy="2127140"/>
            <wp:effectExtent l="25400" t="0" r="1016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86154" cy="2128166"/>
                    </a:xfrm>
                    <a:prstGeom prst="rect">
                      <a:avLst/>
                    </a:prstGeom>
                    <a:noFill/>
                    <a:ln w="9525">
                      <a:noFill/>
                      <a:miter lim="800000"/>
                      <a:headEnd/>
                      <a:tailEnd/>
                    </a:ln>
                  </pic:spPr>
                </pic:pic>
              </a:graphicData>
            </a:graphic>
          </wp:inline>
        </w:drawing>
      </w:r>
    </w:p>
    <w:p w:rsidR="00517017" w:rsidRPr="00CD64A9" w:rsidRDefault="00517017" w:rsidP="008C2376">
      <w:pPr>
        <w:widowControl w:val="0"/>
        <w:autoSpaceDE w:val="0"/>
        <w:autoSpaceDN w:val="0"/>
        <w:adjustRightInd w:val="0"/>
        <w:spacing w:line="480" w:lineRule="auto"/>
        <w:ind w:firstLine="720"/>
        <w:rPr>
          <w:rFonts w:ascii="Times New Roman" w:hAnsi="Times New Roman" w:cs="AmorSansPro-Bold"/>
          <w:bCs/>
        </w:rPr>
      </w:pPr>
      <w:r w:rsidRPr="00CD64A9">
        <w:rPr>
          <w:rFonts w:ascii="Times New Roman" w:hAnsi="Times New Roman" w:cs="AmorSansPro-Bold"/>
          <w:bCs/>
        </w:rPr>
        <w:t>In this case, “a constituent from language</w:t>
      </w:r>
      <w:r w:rsidRPr="00CD64A9">
        <w:rPr>
          <w:rFonts w:ascii="Times New Roman" w:hAnsi="Times New Roman" w:cs="AmorSansPro-Bold"/>
          <w:bCs/>
          <w:i/>
        </w:rPr>
        <w:t xml:space="preserve"> A</w:t>
      </w:r>
      <w:r w:rsidRPr="00CD64A9">
        <w:rPr>
          <w:rFonts w:ascii="Times New Roman" w:hAnsi="Times New Roman" w:cs="AmorSansPro-Bold"/>
          <w:bCs/>
        </w:rPr>
        <w:t xml:space="preserve"> (with words from the same language) is followed by a constituent from language </w:t>
      </w:r>
      <w:r w:rsidRPr="00CD64A9">
        <w:rPr>
          <w:rFonts w:ascii="Times New Roman" w:hAnsi="Times New Roman" w:cs="AmorSansPro-Bold"/>
          <w:bCs/>
          <w:i/>
        </w:rPr>
        <w:t>B</w:t>
      </w:r>
      <w:r w:rsidR="00B67C79" w:rsidRPr="00CD64A9">
        <w:rPr>
          <w:rFonts w:ascii="Times New Roman" w:hAnsi="Times New Roman" w:cs="AmorSansPro-Bold"/>
          <w:bCs/>
        </w:rPr>
        <w:t xml:space="preserve"> (with words from that language). The language of the constituent dominating A and B is unspecified” </w:t>
      </w:r>
      <w:r w:rsidR="00B67C79" w:rsidRPr="00CD64A9">
        <w:rPr>
          <w:rFonts w:ascii="Times New Roman" w:hAnsi="Times New Roman" w:cs="AmorSerifTextPro"/>
          <w:szCs w:val="18"/>
        </w:rPr>
        <w:t>(Muysken, 2000, p.7)</w:t>
      </w:r>
      <w:r w:rsidR="00B67C79" w:rsidRPr="00CD64A9">
        <w:rPr>
          <w:rFonts w:ascii="Times New Roman" w:hAnsi="Times New Roman" w:cs="AmorSansPro-Bold"/>
          <w:bCs/>
        </w:rPr>
        <w:t>.</w:t>
      </w:r>
      <w:r w:rsidR="00AA4552" w:rsidRPr="00CD64A9">
        <w:rPr>
          <w:rFonts w:ascii="Times New Roman" w:hAnsi="Times New Roman" w:cs="AmorSansPro-Bold"/>
          <w:bCs/>
        </w:rPr>
        <w:t xml:space="preserve"> An example of this type of code mixing is found in excerpt 3.</w:t>
      </w:r>
    </w:p>
    <w:p w:rsidR="00C827DB" w:rsidRPr="00CD64A9" w:rsidRDefault="002C55AA" w:rsidP="00C24B8A">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ansPro-Bold"/>
          <w:bCs/>
        </w:rPr>
        <w:t>Excerpt 3</w:t>
      </w:r>
      <w:r w:rsidR="00C07489" w:rsidRPr="00CD64A9">
        <w:rPr>
          <w:rFonts w:ascii="Times New Roman" w:hAnsi="Times New Roman" w:cs="AmorSansPro-Bold"/>
          <w:bCs/>
        </w:rPr>
        <w:t xml:space="preserve">: Example of alternation </w:t>
      </w:r>
    </w:p>
    <w:p w:rsidR="003F55B6" w:rsidRPr="00CD64A9" w:rsidRDefault="00036C59" w:rsidP="00AB120C">
      <w:pPr>
        <w:widowControl w:val="0"/>
        <w:autoSpaceDE w:val="0"/>
        <w:autoSpaceDN w:val="0"/>
        <w:adjustRightInd w:val="0"/>
        <w:ind w:left="720"/>
        <w:rPr>
          <w:rFonts w:ascii="Times New Roman" w:hAnsi="Times New Roman" w:cs="AmorSerifTextPro"/>
          <w:i/>
          <w:szCs w:val="18"/>
        </w:rPr>
      </w:pPr>
      <w:r w:rsidRPr="00CD64A9">
        <w:rPr>
          <w:rFonts w:ascii="Times New Roman" w:hAnsi="Times New Roman" w:cs="AmorSerifTextPro"/>
          <w:szCs w:val="18"/>
        </w:rPr>
        <w:t>H: ¿Qué vas a llevar? Chris, ¿Sabes lo que lleva ella?</w:t>
      </w:r>
      <w:r w:rsidR="00AB120C" w:rsidRPr="00CD64A9">
        <w:rPr>
          <w:rFonts w:ascii="Times New Roman" w:hAnsi="Times New Roman" w:cs="AmorSerifTextPro"/>
          <w:szCs w:val="18"/>
        </w:rPr>
        <w:t xml:space="preserve"> </w:t>
      </w:r>
      <w:r w:rsidR="00AB120C" w:rsidRPr="00CD64A9">
        <w:rPr>
          <w:rFonts w:ascii="Times New Roman" w:hAnsi="Times New Roman" w:cs="AmorSerifTextPro"/>
          <w:b/>
          <w:szCs w:val="18"/>
        </w:rPr>
        <w:t>I don’t know what to take</w:t>
      </w:r>
      <w:r w:rsidR="003F55B6" w:rsidRPr="00CD64A9">
        <w:rPr>
          <w:rFonts w:ascii="Times New Roman" w:hAnsi="Times New Roman" w:cs="AmorSerifTextPro"/>
          <w:b/>
          <w:szCs w:val="18"/>
        </w:rPr>
        <w:t>.</w:t>
      </w:r>
      <w:r w:rsidR="008C2376" w:rsidRPr="00CD64A9">
        <w:rPr>
          <w:rFonts w:ascii="Times New Roman" w:hAnsi="Times New Roman" w:cs="AmorSerifTextPro"/>
          <w:b/>
          <w:szCs w:val="18"/>
        </w:rPr>
        <w:t xml:space="preserve"> (What are you going to take</w:t>
      </w:r>
      <w:r w:rsidR="008C2376" w:rsidRPr="00CD64A9">
        <w:rPr>
          <w:rFonts w:ascii="Times New Roman" w:hAnsi="Times New Roman" w:cs="AmorSerifTextPro"/>
          <w:i/>
          <w:szCs w:val="18"/>
        </w:rPr>
        <w:t xml:space="preserve">? </w:t>
      </w:r>
      <w:r w:rsidR="00EC7E76" w:rsidRPr="00CD64A9">
        <w:rPr>
          <w:rFonts w:ascii="Times New Roman" w:hAnsi="Times New Roman" w:cs="AmorSerifTextPro"/>
          <w:i/>
          <w:szCs w:val="18"/>
        </w:rPr>
        <w:t>Do you know what she is taking? I don’t know what to take)</w:t>
      </w:r>
    </w:p>
    <w:p w:rsidR="00C07489" w:rsidRPr="00CD64A9" w:rsidRDefault="00C07489" w:rsidP="00AB120C">
      <w:pPr>
        <w:widowControl w:val="0"/>
        <w:autoSpaceDE w:val="0"/>
        <w:autoSpaceDN w:val="0"/>
        <w:adjustRightInd w:val="0"/>
        <w:ind w:left="720"/>
        <w:rPr>
          <w:rFonts w:ascii="Times New Roman" w:hAnsi="Times New Roman" w:cs="AmorSerifTextPro"/>
          <w:b/>
          <w:szCs w:val="18"/>
        </w:rPr>
      </w:pPr>
    </w:p>
    <w:p w:rsidR="001D259D" w:rsidRPr="00CD64A9" w:rsidRDefault="004F5B5F" w:rsidP="009B2A78">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Excerpt 3</w:t>
      </w:r>
      <w:r w:rsidR="00053E92" w:rsidRPr="00CD64A9">
        <w:rPr>
          <w:rFonts w:ascii="Times New Roman" w:hAnsi="Times New Roman" w:cs="AmorSerifTextPro"/>
          <w:szCs w:val="18"/>
        </w:rPr>
        <w:t xml:space="preserve"> occurs i</w:t>
      </w:r>
      <w:r w:rsidRPr="00CD64A9">
        <w:rPr>
          <w:rFonts w:ascii="Times New Roman" w:hAnsi="Times New Roman" w:cs="AmorSerifTextPro"/>
          <w:szCs w:val="18"/>
        </w:rPr>
        <w:t xml:space="preserve">n the context of </w:t>
      </w:r>
      <w:r w:rsidR="00406495" w:rsidRPr="00CD64A9">
        <w:rPr>
          <w:rFonts w:ascii="Times New Roman" w:hAnsi="Times New Roman" w:cs="AmorSerifTextPro"/>
          <w:szCs w:val="18"/>
        </w:rPr>
        <w:t xml:space="preserve">a </w:t>
      </w:r>
      <w:r w:rsidR="008D142E" w:rsidRPr="00CD64A9">
        <w:rPr>
          <w:rFonts w:ascii="Times New Roman" w:hAnsi="Times New Roman" w:cs="AmorSerifTextPro"/>
          <w:szCs w:val="18"/>
        </w:rPr>
        <w:t>weekend planning between two Spanish heritage speakers. Helena begins speaking in Spanish and she uses this language during 2 sentences. However, at the end of the intervention she switches to English.</w:t>
      </w:r>
      <w:r w:rsidR="007E0E17" w:rsidRPr="00CD64A9">
        <w:rPr>
          <w:rFonts w:ascii="Times New Roman" w:hAnsi="Times New Roman" w:cs="AmorSerifTextPro"/>
          <w:szCs w:val="18"/>
        </w:rPr>
        <w:t xml:space="preserve"> The separation </w:t>
      </w:r>
      <w:r w:rsidR="00C22167" w:rsidRPr="00CD64A9">
        <w:rPr>
          <w:rFonts w:ascii="Times New Roman" w:hAnsi="Times New Roman" w:cs="AmorSerifTextPro"/>
          <w:szCs w:val="18"/>
        </w:rPr>
        <w:t>between both language</w:t>
      </w:r>
      <w:r w:rsidR="001C6CDC" w:rsidRPr="00CD64A9">
        <w:rPr>
          <w:rFonts w:ascii="Times New Roman" w:hAnsi="Times New Roman" w:cs="AmorSerifTextPro"/>
          <w:szCs w:val="18"/>
        </w:rPr>
        <w:t>s</w:t>
      </w:r>
      <w:r w:rsidR="00C22167" w:rsidRPr="00CD64A9">
        <w:rPr>
          <w:rFonts w:ascii="Times New Roman" w:hAnsi="Times New Roman" w:cs="AmorSerifTextPro"/>
          <w:szCs w:val="18"/>
        </w:rPr>
        <w:t xml:space="preserve"> is obvious. </w:t>
      </w:r>
      <w:r w:rsidR="0058696E" w:rsidRPr="00CD64A9">
        <w:rPr>
          <w:rFonts w:ascii="Times New Roman" w:hAnsi="Times New Roman" w:cs="AmorSerifTextPro"/>
          <w:szCs w:val="18"/>
        </w:rPr>
        <w:t xml:space="preserve">The first two sentences </w:t>
      </w:r>
      <w:r w:rsidR="0068221D" w:rsidRPr="00CD64A9">
        <w:rPr>
          <w:rFonts w:ascii="Times New Roman" w:hAnsi="Times New Roman" w:cs="AmorSerifTextPro"/>
          <w:szCs w:val="18"/>
        </w:rPr>
        <w:t>are presented in a</w:t>
      </w:r>
      <w:r w:rsidR="00205DA9" w:rsidRPr="00CD64A9">
        <w:rPr>
          <w:rFonts w:ascii="Times New Roman" w:hAnsi="Times New Roman" w:cs="AmorSerifTextPro"/>
          <w:szCs w:val="18"/>
        </w:rPr>
        <w:t>n</w:t>
      </w:r>
      <w:r w:rsidR="0068221D" w:rsidRPr="00CD64A9">
        <w:rPr>
          <w:rFonts w:ascii="Times New Roman" w:hAnsi="Times New Roman" w:cs="AmorSerifTextPro"/>
          <w:szCs w:val="18"/>
        </w:rPr>
        <w:t xml:space="preserve"> interrogative mood whil</w:t>
      </w:r>
      <w:r w:rsidR="00A35EDF" w:rsidRPr="00CD64A9">
        <w:rPr>
          <w:rFonts w:ascii="Times New Roman" w:hAnsi="Times New Roman" w:cs="AmorSerifTextPro"/>
          <w:szCs w:val="18"/>
        </w:rPr>
        <w:t xml:space="preserve">e the one that is in English </w:t>
      </w:r>
      <w:r w:rsidR="0068221D" w:rsidRPr="00CD64A9">
        <w:rPr>
          <w:rFonts w:ascii="Times New Roman" w:hAnsi="Times New Roman" w:cs="AmorSerifTextPro"/>
          <w:szCs w:val="18"/>
        </w:rPr>
        <w:t xml:space="preserve">has the form of a statement. </w:t>
      </w:r>
      <w:r w:rsidR="00205DA9" w:rsidRPr="00CD64A9">
        <w:rPr>
          <w:rFonts w:ascii="Times New Roman" w:hAnsi="Times New Roman" w:cs="AmorSerifTextPro"/>
          <w:szCs w:val="18"/>
        </w:rPr>
        <w:t>This alternation is used to emphasize the participant’s concerns about what to take with her.</w:t>
      </w:r>
    </w:p>
    <w:p w:rsidR="00D24FD4" w:rsidRPr="00CD64A9" w:rsidRDefault="000D291A" w:rsidP="009B2A78">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Congruent lexicaliza</w:t>
      </w:r>
      <w:r w:rsidR="009B2A78" w:rsidRPr="00CD64A9">
        <w:rPr>
          <w:rFonts w:ascii="Times New Roman" w:hAnsi="Times New Roman" w:cs="AmorSerifTextPro"/>
          <w:b/>
          <w:szCs w:val="18"/>
        </w:rPr>
        <w:t xml:space="preserve">tion. </w:t>
      </w:r>
      <w:r w:rsidR="00171F31" w:rsidRPr="00CD64A9">
        <w:rPr>
          <w:rFonts w:ascii="Times New Roman" w:hAnsi="Times New Roman" w:cs="AmorSerifTextPro"/>
          <w:szCs w:val="18"/>
        </w:rPr>
        <w:t>According to Muysken (2000), c</w:t>
      </w:r>
      <w:r w:rsidR="00362AA5" w:rsidRPr="00CD64A9">
        <w:rPr>
          <w:rFonts w:ascii="Times New Roman" w:hAnsi="Times New Roman" w:cs="AmorSerifTextPro"/>
          <w:szCs w:val="18"/>
        </w:rPr>
        <w:t xml:space="preserve">ongruent lexicalization refers to the </w:t>
      </w:r>
      <w:r w:rsidR="003F4513" w:rsidRPr="00CD64A9">
        <w:rPr>
          <w:rFonts w:ascii="Times New Roman" w:hAnsi="Times New Roman" w:cs="AmorSerifTextPro"/>
          <w:szCs w:val="18"/>
        </w:rPr>
        <w:t>“s</w:t>
      </w:r>
      <w:r w:rsidR="00A8076B" w:rsidRPr="00CD64A9">
        <w:rPr>
          <w:rFonts w:ascii="Times New Roman" w:hAnsi="Times New Roman" w:cs="AmorSerifTextPro"/>
          <w:szCs w:val="18"/>
        </w:rPr>
        <w:t xml:space="preserve">ituation where two languages share grammatical </w:t>
      </w:r>
      <w:r w:rsidR="008A027B" w:rsidRPr="00CD64A9">
        <w:rPr>
          <w:rFonts w:ascii="Times New Roman" w:hAnsi="Times New Roman" w:cs="AmorSerifTextPro"/>
          <w:szCs w:val="18"/>
        </w:rPr>
        <w:t>structures that</w:t>
      </w:r>
      <w:r w:rsidR="00A8076B" w:rsidRPr="00CD64A9">
        <w:rPr>
          <w:rFonts w:ascii="Times New Roman" w:hAnsi="Times New Roman" w:cs="AmorSerifTextPro"/>
          <w:szCs w:val="18"/>
        </w:rPr>
        <w:t xml:space="preserve"> can be filled lexically with elements from either language</w:t>
      </w:r>
      <w:r w:rsidR="00171F31" w:rsidRPr="00CD64A9">
        <w:rPr>
          <w:rFonts w:ascii="Times New Roman" w:hAnsi="Times New Roman" w:cs="AmorSerifTextPro"/>
          <w:szCs w:val="18"/>
        </w:rPr>
        <w:t>” (p.8)</w:t>
      </w:r>
      <w:r w:rsidR="00E531DB" w:rsidRPr="00CD64A9">
        <w:rPr>
          <w:rFonts w:ascii="Times New Roman" w:hAnsi="Times New Roman" w:cs="AmorSerifTextPro"/>
          <w:szCs w:val="18"/>
        </w:rPr>
        <w:t xml:space="preserve">. In addition, “words from both languages </w:t>
      </w:r>
      <w:r w:rsidR="00E531DB" w:rsidRPr="00CD64A9">
        <w:rPr>
          <w:rFonts w:ascii="Times New Roman" w:hAnsi="Times New Roman" w:cs="AmorSerifTextPro"/>
          <w:i/>
          <w:szCs w:val="18"/>
        </w:rPr>
        <w:t>a</w:t>
      </w:r>
      <w:r w:rsidR="00E531DB" w:rsidRPr="00CD64A9">
        <w:rPr>
          <w:rFonts w:ascii="Times New Roman" w:hAnsi="Times New Roman" w:cs="AmorSerifTextPro"/>
          <w:szCs w:val="18"/>
        </w:rPr>
        <w:t xml:space="preserve"> and </w:t>
      </w:r>
      <w:r w:rsidR="00E531DB" w:rsidRPr="00CD64A9">
        <w:rPr>
          <w:rFonts w:ascii="Times New Roman" w:hAnsi="Times New Roman" w:cs="AmorSerifTextPro"/>
          <w:i/>
          <w:szCs w:val="18"/>
        </w:rPr>
        <w:t>b</w:t>
      </w:r>
      <w:r w:rsidR="00D21415" w:rsidRPr="00CD64A9">
        <w:rPr>
          <w:rFonts w:ascii="Times New Roman" w:hAnsi="Times New Roman" w:cs="AmorSerifTextPro"/>
          <w:szCs w:val="18"/>
        </w:rPr>
        <w:t xml:space="preserve"> are inserted more or less randomly”</w:t>
      </w:r>
      <w:r w:rsidR="00E531DB" w:rsidRPr="00CD64A9">
        <w:rPr>
          <w:rFonts w:ascii="Times New Roman" w:hAnsi="Times New Roman" w:cs="AmorSerifTextPro"/>
          <w:szCs w:val="18"/>
        </w:rPr>
        <w:t xml:space="preserve"> </w:t>
      </w:r>
      <w:r w:rsidR="009D1313" w:rsidRPr="00CD64A9">
        <w:rPr>
          <w:rFonts w:ascii="Times New Roman" w:hAnsi="Times New Roman" w:cs="AmorSerifTextPro"/>
          <w:szCs w:val="18"/>
        </w:rPr>
        <w:t>(</w:t>
      </w:r>
      <w:r w:rsidR="00D21415" w:rsidRPr="00CD64A9">
        <w:rPr>
          <w:rFonts w:ascii="Times New Roman" w:hAnsi="Times New Roman" w:cs="AmorSerifTextPro"/>
          <w:szCs w:val="18"/>
        </w:rPr>
        <w:t>p.8</w:t>
      </w:r>
      <w:r w:rsidR="00A8076B" w:rsidRPr="00CD64A9">
        <w:rPr>
          <w:rFonts w:ascii="Times New Roman" w:hAnsi="Times New Roman" w:cs="AmorSerifTextPro"/>
          <w:szCs w:val="18"/>
        </w:rPr>
        <w:t>).</w:t>
      </w:r>
      <w:r w:rsidR="00171F31" w:rsidRPr="00CD64A9">
        <w:rPr>
          <w:rFonts w:ascii="Times New Roman" w:hAnsi="Times New Roman" w:cs="AmorSerifTextPro"/>
          <w:szCs w:val="18"/>
        </w:rPr>
        <w:t xml:space="preserve"> </w:t>
      </w:r>
    </w:p>
    <w:p w:rsidR="00B1496B" w:rsidRPr="00CD64A9" w:rsidRDefault="00D21415" w:rsidP="002C55AA">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noProof/>
          <w:szCs w:val="18"/>
        </w:rPr>
        <w:drawing>
          <wp:inline distT="0" distB="0" distL="0" distR="0">
            <wp:extent cx="5270500" cy="2110811"/>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267960" cy="2113280"/>
                    </a:xfrm>
                    <a:prstGeom prst="rect">
                      <a:avLst/>
                    </a:prstGeom>
                    <a:noFill/>
                    <a:ln w="9525">
                      <a:noFill/>
                      <a:miter lim="800000"/>
                      <a:headEnd/>
                      <a:tailEnd/>
                    </a:ln>
                  </pic:spPr>
                </pic:pic>
              </a:graphicData>
            </a:graphic>
          </wp:inline>
        </w:drawing>
      </w:r>
    </w:p>
    <w:p w:rsidR="00B1496B" w:rsidRPr="00CD64A9" w:rsidRDefault="00B1496B" w:rsidP="002C55AA">
      <w:pPr>
        <w:widowControl w:val="0"/>
        <w:autoSpaceDE w:val="0"/>
        <w:autoSpaceDN w:val="0"/>
        <w:adjustRightInd w:val="0"/>
        <w:spacing w:line="480" w:lineRule="auto"/>
        <w:rPr>
          <w:rFonts w:ascii="Times New Roman" w:hAnsi="Times New Roman" w:cs="AmorSansPro-Bold"/>
          <w:bCs/>
        </w:rPr>
      </w:pPr>
      <w:r w:rsidRPr="00CD64A9">
        <w:rPr>
          <w:rFonts w:ascii="Times New Roman" w:hAnsi="Times New Roman" w:cs="AmorSansPro-Bold"/>
          <w:bCs/>
        </w:rPr>
        <w:t>An example of this type of code mixing is found in excerpt 4.</w:t>
      </w:r>
    </w:p>
    <w:p w:rsidR="00982306" w:rsidRPr="00CD64A9" w:rsidRDefault="002C55AA" w:rsidP="005C007D">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Excerpt</w:t>
      </w:r>
      <w:r w:rsidR="002213B3" w:rsidRPr="00CD64A9">
        <w:rPr>
          <w:rFonts w:ascii="Times New Roman" w:hAnsi="Times New Roman" w:cs="AmorSerifTextPro"/>
          <w:szCs w:val="18"/>
        </w:rPr>
        <w:t xml:space="preserve"> 4</w:t>
      </w:r>
      <w:r w:rsidR="003E5FFF" w:rsidRPr="00CD64A9">
        <w:rPr>
          <w:rFonts w:ascii="Times New Roman" w:hAnsi="Times New Roman" w:cs="AmorSerifTextPro"/>
          <w:szCs w:val="18"/>
        </w:rPr>
        <w:t>: Example of Congruent Lexicalization</w:t>
      </w:r>
    </w:p>
    <w:p w:rsidR="001414F9" w:rsidRPr="00CD64A9" w:rsidRDefault="00EE0C92" w:rsidP="005C007D">
      <w:pPr>
        <w:widowControl w:val="0"/>
        <w:autoSpaceDE w:val="0"/>
        <w:autoSpaceDN w:val="0"/>
        <w:adjustRightInd w:val="0"/>
        <w:ind w:left="720"/>
        <w:rPr>
          <w:rFonts w:ascii="Times New Roman" w:hAnsi="Times New Roman" w:cs="AmorSerifTextPro"/>
          <w:szCs w:val="18"/>
        </w:rPr>
      </w:pPr>
      <w:r w:rsidRPr="00CD64A9">
        <w:rPr>
          <w:rFonts w:ascii="Times New Roman" w:hAnsi="Times New Roman" w:cs="AmorSerifTextPro"/>
          <w:szCs w:val="18"/>
        </w:rPr>
        <w:t xml:space="preserve">H: </w:t>
      </w:r>
      <w:r w:rsidRPr="00CD64A9">
        <w:rPr>
          <w:rFonts w:ascii="Times New Roman" w:hAnsi="Times New Roman" w:cs="AmorSerifTextPro"/>
          <w:b/>
          <w:szCs w:val="18"/>
        </w:rPr>
        <w:t>Cleveland block party</w:t>
      </w:r>
      <w:r w:rsidRPr="00CD64A9">
        <w:rPr>
          <w:rFonts w:ascii="Times New Roman" w:hAnsi="Times New Roman" w:cs="AmorSerifTextPro"/>
          <w:szCs w:val="18"/>
        </w:rPr>
        <w:t xml:space="preserve"> era </w:t>
      </w:r>
      <w:r w:rsidRPr="00CD64A9">
        <w:rPr>
          <w:rFonts w:ascii="Times New Roman" w:hAnsi="Times New Roman" w:cs="AmorSerifTextPro"/>
          <w:b/>
          <w:szCs w:val="18"/>
        </w:rPr>
        <w:t>weird</w:t>
      </w:r>
      <w:r w:rsidRPr="00CD64A9">
        <w:rPr>
          <w:rFonts w:ascii="Times New Roman" w:hAnsi="Times New Roman" w:cs="AmorSerifTextPro"/>
          <w:szCs w:val="18"/>
        </w:rPr>
        <w:t xml:space="preserve"> porque era en </w:t>
      </w:r>
      <w:r w:rsidRPr="00CD64A9">
        <w:rPr>
          <w:rFonts w:ascii="Times New Roman" w:hAnsi="Times New Roman" w:cs="AmorSerifTextPro"/>
          <w:b/>
          <w:szCs w:val="18"/>
        </w:rPr>
        <w:t>Halloween</w:t>
      </w:r>
      <w:r w:rsidRPr="00CD64A9">
        <w:rPr>
          <w:rFonts w:ascii="Times New Roman" w:hAnsi="Times New Roman" w:cs="AmorSerifTextPro"/>
          <w:szCs w:val="18"/>
        </w:rPr>
        <w:t>…</w:t>
      </w:r>
      <w:r w:rsidR="005C007D" w:rsidRPr="00CD64A9">
        <w:rPr>
          <w:rFonts w:ascii="Times New Roman" w:hAnsi="Times New Roman" w:cs="AmorSerifTextPro"/>
          <w:szCs w:val="18"/>
        </w:rPr>
        <w:t xml:space="preserve"> es cuando sale la </w:t>
      </w:r>
      <w:r w:rsidR="005C007D" w:rsidRPr="00CD64A9">
        <w:rPr>
          <w:rFonts w:ascii="Times New Roman" w:hAnsi="Times New Roman" w:cs="AmorSerifTextPro"/>
          <w:b/>
          <w:szCs w:val="18"/>
        </w:rPr>
        <w:t>weird</w:t>
      </w:r>
      <w:r w:rsidR="005C007D" w:rsidRPr="00CD64A9">
        <w:rPr>
          <w:rFonts w:ascii="Times New Roman" w:hAnsi="Times New Roman" w:cs="AmorSerifTextPro"/>
          <w:szCs w:val="18"/>
        </w:rPr>
        <w:t xml:space="preserve"> people</w:t>
      </w:r>
      <w:r w:rsidR="009D1313" w:rsidRPr="00CD64A9">
        <w:rPr>
          <w:rFonts w:ascii="Times New Roman" w:hAnsi="Times New Roman" w:cs="AmorSerifTextPro"/>
          <w:szCs w:val="18"/>
        </w:rPr>
        <w:t xml:space="preserve"> </w:t>
      </w:r>
      <w:r w:rsidR="009D1313" w:rsidRPr="00CD64A9">
        <w:rPr>
          <w:rFonts w:ascii="Times New Roman" w:hAnsi="Times New Roman" w:cs="AmorSerifTextPro"/>
          <w:i/>
          <w:szCs w:val="18"/>
        </w:rPr>
        <w:t>(Cleveland block party was weird because it was in Halloween… it is when weird people go out).</w:t>
      </w:r>
    </w:p>
    <w:p w:rsidR="00576312" w:rsidRPr="00CD64A9" w:rsidRDefault="00576312" w:rsidP="001414F9">
      <w:pPr>
        <w:widowControl w:val="0"/>
        <w:autoSpaceDE w:val="0"/>
        <w:autoSpaceDN w:val="0"/>
        <w:adjustRightInd w:val="0"/>
        <w:ind w:left="720"/>
        <w:rPr>
          <w:rFonts w:ascii="Times New Roman" w:hAnsi="Times New Roman" w:cs="AmorSerifTextPro"/>
          <w:i/>
          <w:szCs w:val="18"/>
        </w:rPr>
      </w:pPr>
    </w:p>
    <w:p w:rsidR="00B95343" w:rsidRPr="00CD64A9" w:rsidRDefault="00B5275B" w:rsidP="00B35171">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In excerpt 4, t</w:t>
      </w:r>
      <w:r w:rsidR="00576312" w:rsidRPr="00CD64A9">
        <w:rPr>
          <w:rFonts w:ascii="Times New Roman" w:hAnsi="Times New Roman" w:cs="AmorSerifTextPro"/>
          <w:szCs w:val="18"/>
        </w:rPr>
        <w:t>he mixing of English and Spanish</w:t>
      </w:r>
      <w:r w:rsidRPr="00CD64A9">
        <w:rPr>
          <w:rFonts w:ascii="Times New Roman" w:hAnsi="Times New Roman" w:cs="AmorSerifTextPro"/>
          <w:szCs w:val="18"/>
        </w:rPr>
        <w:t xml:space="preserve"> makes difficult to </w:t>
      </w:r>
      <w:r w:rsidR="005B4644" w:rsidRPr="00CD64A9">
        <w:rPr>
          <w:rFonts w:ascii="Times New Roman" w:hAnsi="Times New Roman" w:cs="AmorSerifTextPro"/>
          <w:szCs w:val="18"/>
        </w:rPr>
        <w:t>identify the main language of the</w:t>
      </w:r>
      <w:r w:rsidR="00373C7A" w:rsidRPr="00CD64A9">
        <w:rPr>
          <w:rFonts w:ascii="Times New Roman" w:hAnsi="Times New Roman" w:cs="AmorSerifTextPro"/>
          <w:szCs w:val="18"/>
        </w:rPr>
        <w:t xml:space="preserve"> intervention</w:t>
      </w:r>
      <w:r w:rsidR="005B4644" w:rsidRPr="00CD64A9">
        <w:rPr>
          <w:rFonts w:ascii="Times New Roman" w:hAnsi="Times New Roman" w:cs="AmorSerifTextPro"/>
          <w:szCs w:val="18"/>
        </w:rPr>
        <w:t>. In addition, it</w:t>
      </w:r>
      <w:r w:rsidR="00576312" w:rsidRPr="00CD64A9">
        <w:rPr>
          <w:rFonts w:ascii="Times New Roman" w:hAnsi="Times New Roman" w:cs="AmorSerifTextPro"/>
          <w:szCs w:val="18"/>
        </w:rPr>
        <w:t xml:space="preserve"> could be interpreted as a combination </w:t>
      </w:r>
      <w:r w:rsidR="00204549" w:rsidRPr="00CD64A9">
        <w:rPr>
          <w:rFonts w:ascii="Times New Roman" w:hAnsi="Times New Roman" w:cs="AmorSerifTextPro"/>
          <w:szCs w:val="18"/>
        </w:rPr>
        <w:t>of alternations and insertions</w:t>
      </w:r>
      <w:r w:rsidR="00B8238C" w:rsidRPr="00CD64A9">
        <w:rPr>
          <w:rFonts w:ascii="Times New Roman" w:hAnsi="Times New Roman" w:cs="AmorSerifTextPro"/>
          <w:szCs w:val="18"/>
        </w:rPr>
        <w:t>. However,</w:t>
      </w:r>
      <w:r w:rsidR="007A6666" w:rsidRPr="00CD64A9">
        <w:rPr>
          <w:rFonts w:ascii="Times New Roman" w:hAnsi="Times New Roman" w:cs="AmorSerifTextPro"/>
          <w:szCs w:val="18"/>
        </w:rPr>
        <w:t xml:space="preserve"> </w:t>
      </w:r>
      <w:r w:rsidR="00076AD4" w:rsidRPr="00CD64A9">
        <w:rPr>
          <w:rFonts w:ascii="Times New Roman" w:hAnsi="Times New Roman" w:cs="AmorSerifTextPro"/>
          <w:szCs w:val="18"/>
        </w:rPr>
        <w:t xml:space="preserve">the </w:t>
      </w:r>
      <w:r w:rsidR="00373C7A" w:rsidRPr="00CD64A9">
        <w:rPr>
          <w:rFonts w:ascii="Times New Roman" w:hAnsi="Times New Roman" w:cs="AmorSerifTextPro"/>
          <w:szCs w:val="18"/>
        </w:rPr>
        <w:t>continuous</w:t>
      </w:r>
      <w:r w:rsidR="00AF16AD" w:rsidRPr="00CD64A9">
        <w:rPr>
          <w:rFonts w:ascii="Times New Roman" w:hAnsi="Times New Roman" w:cs="AmorSerifTextPro"/>
          <w:szCs w:val="18"/>
        </w:rPr>
        <w:t xml:space="preserve"> code switch</w:t>
      </w:r>
      <w:r w:rsidR="00373C7A" w:rsidRPr="00CD64A9">
        <w:rPr>
          <w:rFonts w:ascii="Times New Roman" w:hAnsi="Times New Roman" w:cs="AmorSerifTextPro"/>
          <w:szCs w:val="18"/>
        </w:rPr>
        <w:t>ing</w:t>
      </w:r>
      <w:r w:rsidR="007A6666" w:rsidRPr="00CD64A9">
        <w:rPr>
          <w:rFonts w:ascii="Times New Roman" w:hAnsi="Times New Roman" w:cs="AmorSerifTextPro"/>
          <w:szCs w:val="18"/>
        </w:rPr>
        <w:t xml:space="preserve"> suggest</w:t>
      </w:r>
      <w:r w:rsidR="00AF16AD" w:rsidRPr="00CD64A9">
        <w:rPr>
          <w:rFonts w:ascii="Times New Roman" w:hAnsi="Times New Roman" w:cs="AmorSerifTextPro"/>
          <w:szCs w:val="18"/>
        </w:rPr>
        <w:t>s</w:t>
      </w:r>
      <w:r w:rsidR="007A6666" w:rsidRPr="00CD64A9">
        <w:rPr>
          <w:rFonts w:ascii="Times New Roman" w:hAnsi="Times New Roman" w:cs="AmorSerifTextPro"/>
          <w:szCs w:val="18"/>
        </w:rPr>
        <w:t xml:space="preserve"> that </w:t>
      </w:r>
      <w:r w:rsidR="00076AD4" w:rsidRPr="00CD64A9">
        <w:rPr>
          <w:rFonts w:ascii="Times New Roman" w:hAnsi="Times New Roman" w:cs="AmorSerifTextPro"/>
          <w:szCs w:val="18"/>
        </w:rPr>
        <w:t>the structure of the sentence is identical in both English and</w:t>
      </w:r>
      <w:r w:rsidR="00373C7A" w:rsidRPr="00CD64A9">
        <w:rPr>
          <w:rFonts w:ascii="Times New Roman" w:hAnsi="Times New Roman" w:cs="AmorSerifTextPro"/>
          <w:szCs w:val="18"/>
        </w:rPr>
        <w:t xml:space="preserve"> Spanish and therefore, the speaker has a good command of both languages.</w:t>
      </w:r>
    </w:p>
    <w:p w:rsidR="0029213A" w:rsidRPr="00CD64A9" w:rsidRDefault="00016256" w:rsidP="0029213A">
      <w:pPr>
        <w:widowControl w:val="0"/>
        <w:autoSpaceDE w:val="0"/>
        <w:autoSpaceDN w:val="0"/>
        <w:adjustRightInd w:val="0"/>
        <w:rPr>
          <w:rFonts w:ascii="Times New Roman" w:hAnsi="Times New Roman" w:cs="AmorSerifTextPro"/>
          <w:szCs w:val="18"/>
        </w:rPr>
      </w:pPr>
      <w:r w:rsidRPr="00CD64A9">
        <w:rPr>
          <w:rFonts w:ascii="Times New Roman" w:hAnsi="Times New Roman" w:cs="AmorSansTextPro-Italic"/>
          <w:b/>
          <w:iCs/>
          <w:szCs w:val="22"/>
        </w:rPr>
        <w:t xml:space="preserve">Discourse Functions </w:t>
      </w:r>
      <w:r w:rsidR="004101C5" w:rsidRPr="00CD64A9">
        <w:rPr>
          <w:rFonts w:ascii="Times New Roman" w:hAnsi="Times New Roman" w:cs="AmorSansTextPro-Italic"/>
          <w:b/>
          <w:iCs/>
          <w:szCs w:val="22"/>
        </w:rPr>
        <w:t>of code switching in Computer-Mediated Communication</w:t>
      </w:r>
    </w:p>
    <w:p w:rsidR="0029213A" w:rsidRPr="00CD64A9" w:rsidRDefault="0029213A" w:rsidP="0029213A">
      <w:pPr>
        <w:widowControl w:val="0"/>
        <w:autoSpaceDE w:val="0"/>
        <w:autoSpaceDN w:val="0"/>
        <w:adjustRightInd w:val="0"/>
        <w:rPr>
          <w:rFonts w:ascii="Times New Roman" w:hAnsi="Times New Roman" w:cs="AmorSerifTextPro"/>
          <w:szCs w:val="18"/>
        </w:rPr>
      </w:pPr>
    </w:p>
    <w:p w:rsidR="003B11C8" w:rsidRPr="00CD64A9" w:rsidRDefault="00806D10" w:rsidP="00CD7F28">
      <w:pPr>
        <w:widowControl w:val="0"/>
        <w:autoSpaceDE w:val="0"/>
        <w:autoSpaceDN w:val="0"/>
        <w:adjustRightInd w:val="0"/>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 xml:space="preserve">Gumpertz (1982) </w:t>
      </w:r>
      <w:r w:rsidR="00D30FBC" w:rsidRPr="00CD64A9">
        <w:rPr>
          <w:rFonts w:ascii="Times New Roman" w:hAnsi="Times New Roman" w:cs="AmorSansTextPro-Italic"/>
          <w:iCs/>
          <w:szCs w:val="22"/>
        </w:rPr>
        <w:t xml:space="preserve">as mentioned </w:t>
      </w:r>
      <w:r w:rsidR="001F289F" w:rsidRPr="00CD64A9">
        <w:rPr>
          <w:rFonts w:ascii="Times New Roman" w:hAnsi="Times New Roman" w:cs="AmorSansTextPro-Italic"/>
          <w:iCs/>
          <w:szCs w:val="22"/>
        </w:rPr>
        <w:t xml:space="preserve">in </w:t>
      </w:r>
      <w:r w:rsidR="001F289F" w:rsidRPr="00CD64A9">
        <w:rPr>
          <w:rFonts w:ascii="Times New Roman" w:hAnsi="Times New Roman" w:cs="TimesNewRomanPS-BoldMT"/>
        </w:rPr>
        <w:t>Androutsopoulos</w:t>
      </w:r>
      <w:r w:rsidR="001F289F" w:rsidRPr="00CD64A9">
        <w:rPr>
          <w:rFonts w:ascii="Times New Roman" w:hAnsi="Times New Roman" w:cs="AmorSansTextPro-Italic"/>
          <w:iCs/>
          <w:szCs w:val="22"/>
        </w:rPr>
        <w:t xml:space="preserve"> (2011, p.13)</w:t>
      </w:r>
      <w:r w:rsidR="00D30FBC" w:rsidRPr="00CD64A9">
        <w:rPr>
          <w:rFonts w:ascii="Times New Roman" w:hAnsi="Times New Roman" w:cs="AmorSansTextPro-Italic"/>
          <w:iCs/>
          <w:szCs w:val="22"/>
        </w:rPr>
        <w:t xml:space="preserve"> </w:t>
      </w:r>
      <w:r w:rsidR="004B5F0A" w:rsidRPr="00CD64A9">
        <w:rPr>
          <w:rFonts w:ascii="Times New Roman" w:hAnsi="Times New Roman" w:cs="AmorSansTextPro-Italic"/>
          <w:iCs/>
          <w:szCs w:val="22"/>
        </w:rPr>
        <w:t xml:space="preserve">classified </w:t>
      </w:r>
      <w:r w:rsidR="00DE0723" w:rsidRPr="00CD64A9">
        <w:rPr>
          <w:rFonts w:ascii="Times New Roman" w:hAnsi="Times New Roman" w:cs="AmorSansTextPro-Italic"/>
          <w:iCs/>
          <w:szCs w:val="22"/>
        </w:rPr>
        <w:t>the discourse functions of code s</w:t>
      </w:r>
      <w:r w:rsidR="003B11C8" w:rsidRPr="00CD64A9">
        <w:rPr>
          <w:rFonts w:ascii="Times New Roman" w:hAnsi="Times New Roman" w:cs="AmorSansTextPro-Italic"/>
          <w:iCs/>
          <w:szCs w:val="22"/>
        </w:rPr>
        <w:t>witching in several categories</w:t>
      </w:r>
      <w:r w:rsidR="00345037" w:rsidRPr="00CD64A9">
        <w:rPr>
          <w:rFonts w:ascii="Times New Roman" w:hAnsi="Times New Roman" w:cs="AmorSansTextPro-Italic"/>
          <w:iCs/>
          <w:szCs w:val="22"/>
        </w:rPr>
        <w:t>. In</w:t>
      </w:r>
      <w:r w:rsidR="00F80476" w:rsidRPr="00CD64A9">
        <w:rPr>
          <w:rFonts w:ascii="Times New Roman" w:hAnsi="Times New Roman" w:cs="AmorSansTextPro-Italic"/>
          <w:iCs/>
          <w:szCs w:val="22"/>
        </w:rPr>
        <w:t xml:space="preserve"> this case, Gumpertz understands code switching as </w:t>
      </w:r>
      <w:r w:rsidR="00A573B6" w:rsidRPr="00CD64A9">
        <w:rPr>
          <w:rFonts w:ascii="Times New Roman" w:hAnsi="Times New Roman" w:cs="AmorSansTextPro-Italic"/>
          <w:iCs/>
          <w:szCs w:val="22"/>
        </w:rPr>
        <w:t xml:space="preserve">the use of </w:t>
      </w:r>
      <w:r w:rsidR="005D63E9" w:rsidRPr="00CD64A9">
        <w:rPr>
          <w:rFonts w:ascii="Times New Roman" w:hAnsi="Times New Roman" w:cs="AmorSansTextPro-Italic"/>
          <w:iCs/>
          <w:szCs w:val="22"/>
        </w:rPr>
        <w:t>several languages in a single speech event.</w:t>
      </w:r>
    </w:p>
    <w:p w:rsidR="00F409ED" w:rsidRPr="00CD64A9" w:rsidRDefault="00187B48" w:rsidP="00CB5DCD">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F409ED" w:rsidRPr="00CD64A9">
        <w:rPr>
          <w:rFonts w:ascii="Times New Roman" w:hAnsi="Times New Roman" w:cs="AmorSansTextPro-Italic"/>
          <w:iCs/>
          <w:szCs w:val="22"/>
        </w:rPr>
        <w:t>S</w:t>
      </w:r>
      <w:r w:rsidR="003B11C8" w:rsidRPr="00CD64A9">
        <w:rPr>
          <w:rFonts w:ascii="Times New Roman" w:hAnsi="Times New Roman" w:cs="AmorSansTextPro-Italic"/>
          <w:iCs/>
          <w:szCs w:val="22"/>
        </w:rPr>
        <w:t>witching for formulaic</w:t>
      </w:r>
      <w:r w:rsidR="00AE44D3" w:rsidRPr="00CD64A9">
        <w:rPr>
          <w:rFonts w:ascii="Times New Roman" w:hAnsi="Times New Roman" w:cs="AmorSansTextPro-Italic"/>
          <w:iCs/>
          <w:szCs w:val="22"/>
        </w:rPr>
        <w:t xml:space="preserve"> discourse purposes, including greetings, farewells, and good wishes</w:t>
      </w:r>
      <w:r w:rsidRPr="00CD64A9">
        <w:rPr>
          <w:rFonts w:ascii="Times New Roman" w:hAnsi="Times New Roman" w:cs="AmorSansTextPro-Italic"/>
          <w:iCs/>
          <w:szCs w:val="22"/>
        </w:rPr>
        <w:t>”</w:t>
      </w:r>
      <w:r w:rsidR="00F409ED" w:rsidRPr="00CD64A9">
        <w:rPr>
          <w:rFonts w:ascii="Times New Roman" w:hAnsi="Times New Roman" w:cs="AmorSansTextPro-Italic"/>
          <w:iCs/>
          <w:szCs w:val="22"/>
        </w:rPr>
        <w:t>:</w:t>
      </w:r>
    </w:p>
    <w:p w:rsidR="00823A24" w:rsidRPr="00CD64A9" w:rsidRDefault="00F409ED" w:rsidP="00CB5DCD">
      <w:pPr>
        <w:spacing w:line="480" w:lineRule="auto"/>
        <w:ind w:firstLine="360"/>
        <w:rPr>
          <w:rFonts w:ascii="Times New Roman" w:hAnsi="Times New Roman" w:cs="AmorSansTextPro-Italic"/>
          <w:iCs/>
          <w:szCs w:val="22"/>
        </w:rPr>
      </w:pPr>
      <w:r w:rsidRPr="00CD64A9">
        <w:rPr>
          <w:rFonts w:ascii="Times New Roman" w:hAnsi="Times New Roman" w:cs="AmorSansTextPro-Italic"/>
          <w:iCs/>
          <w:szCs w:val="22"/>
        </w:rPr>
        <w:t xml:space="preserve">Excerpt 5: </w:t>
      </w:r>
      <w:r w:rsidR="00120066" w:rsidRPr="00CD64A9">
        <w:rPr>
          <w:rFonts w:ascii="Times New Roman" w:hAnsi="Times New Roman" w:cs="AmorSansTextPro-Italic"/>
          <w:iCs/>
          <w:szCs w:val="22"/>
        </w:rPr>
        <w:t>Example of switching for</w:t>
      </w:r>
      <w:r w:rsidR="00823A24" w:rsidRPr="00CD64A9">
        <w:rPr>
          <w:rFonts w:ascii="Times New Roman" w:hAnsi="Times New Roman" w:cs="AmorSansTextPro-Italic"/>
          <w:iCs/>
          <w:szCs w:val="22"/>
        </w:rPr>
        <w:t xml:space="preserve"> formulaic purposes</w:t>
      </w:r>
      <w:r w:rsidR="00120066" w:rsidRPr="00CD64A9">
        <w:rPr>
          <w:rFonts w:ascii="Times New Roman" w:hAnsi="Times New Roman" w:cs="AmorSansTextPro-Italic"/>
          <w:iCs/>
          <w:szCs w:val="22"/>
        </w:rPr>
        <w:t>.</w:t>
      </w:r>
    </w:p>
    <w:p w:rsidR="00BF3151" w:rsidRPr="00CD64A9" w:rsidRDefault="00BF3151" w:rsidP="00360B64">
      <w:pPr>
        <w:ind w:left="720" w:firstLine="720"/>
        <w:rPr>
          <w:rFonts w:ascii="Times New Roman" w:hAnsi="Times New Roman" w:cs="AmorSansTextPro-Italic"/>
          <w:b/>
          <w:iCs/>
          <w:szCs w:val="22"/>
        </w:rPr>
      </w:pPr>
      <w:r w:rsidRPr="00CD64A9">
        <w:rPr>
          <w:rFonts w:ascii="Times New Roman" w:hAnsi="Times New Roman" w:cs="AmorSansTextPro-Italic"/>
          <w:iCs/>
          <w:szCs w:val="22"/>
        </w:rPr>
        <w:t>H: y preparar para tomorrow</w:t>
      </w:r>
      <w:r w:rsidR="00860088" w:rsidRPr="00CD64A9">
        <w:rPr>
          <w:rFonts w:ascii="Times New Roman" w:hAnsi="Times New Roman" w:cs="AmorSansTextPro-Italic"/>
          <w:iCs/>
          <w:szCs w:val="22"/>
        </w:rPr>
        <w:t xml:space="preserve"> (</w:t>
      </w:r>
      <w:r w:rsidR="00E0724F" w:rsidRPr="00CD64A9">
        <w:rPr>
          <w:rFonts w:ascii="Times New Roman" w:hAnsi="Times New Roman" w:cs="AmorSansTextPro-Italic"/>
          <w:i/>
          <w:iCs/>
          <w:szCs w:val="22"/>
        </w:rPr>
        <w:t>and prepare for tomorrow)</w:t>
      </w:r>
    </w:p>
    <w:p w:rsidR="00333C71" w:rsidRPr="00CD64A9" w:rsidRDefault="00D975C6" w:rsidP="00333C71">
      <w:pPr>
        <w:pStyle w:val="ListParagraph"/>
        <w:ind w:firstLine="720"/>
        <w:rPr>
          <w:rFonts w:ascii="Times New Roman" w:hAnsi="Times New Roman" w:cs="AmorSansTextPro-Italic"/>
          <w:iCs/>
          <w:szCs w:val="22"/>
        </w:rPr>
      </w:pPr>
      <w:r w:rsidRPr="00CD64A9">
        <w:rPr>
          <w:rFonts w:ascii="Times New Roman" w:hAnsi="Times New Roman" w:cs="AmorSansTextPro-Italic"/>
          <w:iCs/>
          <w:szCs w:val="22"/>
        </w:rPr>
        <w:t xml:space="preserve"> </w:t>
      </w:r>
      <w:r w:rsidR="00823A24" w:rsidRPr="00CD64A9">
        <w:rPr>
          <w:rFonts w:ascii="Times New Roman" w:hAnsi="Times New Roman" w:cs="AmorSansTextPro-Italic"/>
          <w:iCs/>
          <w:szCs w:val="22"/>
        </w:rPr>
        <w:t xml:space="preserve">J: </w:t>
      </w:r>
      <w:r w:rsidR="00333C71" w:rsidRPr="00CD64A9">
        <w:rPr>
          <w:rFonts w:ascii="Times New Roman" w:hAnsi="Times New Roman" w:cs="AmorSansTextPro-Italic"/>
          <w:b/>
          <w:iCs/>
          <w:szCs w:val="22"/>
        </w:rPr>
        <w:t>okay</w:t>
      </w:r>
    </w:p>
    <w:p w:rsidR="00333C71" w:rsidRPr="00CD64A9" w:rsidRDefault="00A15D51" w:rsidP="00333C71">
      <w:pPr>
        <w:pStyle w:val="ListParagraph"/>
        <w:ind w:firstLine="720"/>
        <w:rPr>
          <w:rFonts w:ascii="Times New Roman" w:hAnsi="Times New Roman" w:cs="AmorSansTextPro-Italic"/>
          <w:iCs/>
          <w:szCs w:val="22"/>
        </w:rPr>
      </w:pPr>
      <w:r w:rsidRPr="00CD64A9">
        <w:rPr>
          <w:rFonts w:ascii="Times New Roman" w:hAnsi="Times New Roman" w:cs="AmorSansTextPro-Italic"/>
          <w:iCs/>
          <w:szCs w:val="22"/>
        </w:rPr>
        <w:t xml:space="preserve">    </w:t>
      </w:r>
      <w:r w:rsidR="00D975C6" w:rsidRPr="00CD64A9">
        <w:rPr>
          <w:rFonts w:ascii="Times New Roman" w:hAnsi="Times New Roman" w:cs="AmorSansTextPro-Italic"/>
          <w:iCs/>
          <w:szCs w:val="22"/>
        </w:rPr>
        <w:t xml:space="preserve"> </w:t>
      </w:r>
      <w:r w:rsidRPr="00CD64A9">
        <w:rPr>
          <w:rFonts w:ascii="Times New Roman" w:hAnsi="Times New Roman" w:cs="AmorSansTextPro-Italic"/>
          <w:iCs/>
          <w:szCs w:val="22"/>
        </w:rPr>
        <w:t>b</w:t>
      </w:r>
      <w:r w:rsidR="00333C71" w:rsidRPr="00CD64A9">
        <w:rPr>
          <w:rFonts w:ascii="Times New Roman" w:hAnsi="Times New Roman" w:cs="AmorSansTextPro-Italic"/>
          <w:iCs/>
          <w:szCs w:val="22"/>
        </w:rPr>
        <w:t>uenos noches</w:t>
      </w:r>
      <w:r w:rsidR="00E0724F" w:rsidRPr="00CD64A9">
        <w:rPr>
          <w:rFonts w:ascii="Times New Roman" w:hAnsi="Times New Roman" w:cs="AmorSansTextPro-Italic"/>
          <w:iCs/>
          <w:szCs w:val="22"/>
        </w:rPr>
        <w:t xml:space="preserve"> </w:t>
      </w:r>
      <w:r w:rsidR="00E0724F" w:rsidRPr="00CD64A9">
        <w:rPr>
          <w:rFonts w:ascii="Times New Roman" w:hAnsi="Times New Roman" w:cs="AmorSansTextPro-Italic"/>
          <w:i/>
          <w:iCs/>
          <w:szCs w:val="22"/>
        </w:rPr>
        <w:t>(good night)</w:t>
      </w:r>
    </w:p>
    <w:p w:rsidR="00333C71" w:rsidRPr="00CD64A9" w:rsidRDefault="00A15D51" w:rsidP="00333C71">
      <w:pPr>
        <w:pStyle w:val="ListParagraph"/>
        <w:ind w:firstLine="720"/>
        <w:rPr>
          <w:rFonts w:ascii="Times New Roman" w:hAnsi="Times New Roman" w:cs="AmorSansTextPro-Italic"/>
          <w:b/>
          <w:iCs/>
          <w:szCs w:val="22"/>
        </w:rPr>
      </w:pPr>
      <w:r w:rsidRPr="00CD64A9">
        <w:rPr>
          <w:rFonts w:ascii="Times New Roman" w:hAnsi="Times New Roman" w:cs="AmorSansTextPro-Italic"/>
          <w:b/>
          <w:iCs/>
          <w:szCs w:val="22"/>
        </w:rPr>
        <w:t xml:space="preserve">    </w:t>
      </w:r>
      <w:r w:rsidR="00D975C6" w:rsidRPr="00CD64A9">
        <w:rPr>
          <w:rFonts w:ascii="Times New Roman" w:hAnsi="Times New Roman" w:cs="AmorSansTextPro-Italic"/>
          <w:b/>
          <w:iCs/>
          <w:szCs w:val="22"/>
        </w:rPr>
        <w:t xml:space="preserve"> </w:t>
      </w:r>
      <w:r w:rsidRPr="00CD64A9">
        <w:rPr>
          <w:rFonts w:ascii="Times New Roman" w:hAnsi="Times New Roman" w:cs="AmorSansTextPro-Italic"/>
          <w:b/>
          <w:iCs/>
          <w:szCs w:val="22"/>
        </w:rPr>
        <w:t>b</w:t>
      </w:r>
      <w:r w:rsidR="00333C71" w:rsidRPr="00CD64A9">
        <w:rPr>
          <w:rFonts w:ascii="Times New Roman" w:hAnsi="Times New Roman" w:cs="AmorSansTextPro-Italic"/>
          <w:b/>
          <w:iCs/>
          <w:szCs w:val="22"/>
        </w:rPr>
        <w:t>ye</w:t>
      </w:r>
    </w:p>
    <w:p w:rsidR="00333C71" w:rsidRPr="00CD64A9" w:rsidRDefault="00A15D51" w:rsidP="00333C71">
      <w:pPr>
        <w:pStyle w:val="ListParagraph"/>
        <w:ind w:firstLine="720"/>
        <w:rPr>
          <w:rFonts w:ascii="Times New Roman" w:hAnsi="Times New Roman" w:cs="AmorSansTextPro-Italic"/>
          <w:iCs/>
          <w:szCs w:val="22"/>
        </w:rPr>
      </w:pPr>
      <w:r w:rsidRPr="00CD64A9">
        <w:rPr>
          <w:rFonts w:ascii="Times New Roman" w:hAnsi="Times New Roman" w:cs="AmorSansTextPro-Italic"/>
          <w:iCs/>
          <w:szCs w:val="22"/>
        </w:rPr>
        <w:t xml:space="preserve">H: </w:t>
      </w:r>
      <w:r w:rsidRPr="00CD64A9">
        <w:rPr>
          <w:rFonts w:ascii="Times New Roman" w:hAnsi="Times New Roman" w:cs="AmorSansTextPro-Italic"/>
          <w:b/>
          <w:iCs/>
          <w:szCs w:val="22"/>
        </w:rPr>
        <w:t>g</w:t>
      </w:r>
      <w:r w:rsidR="00333C71" w:rsidRPr="00CD64A9">
        <w:rPr>
          <w:rFonts w:ascii="Times New Roman" w:hAnsi="Times New Roman" w:cs="AmorSansTextPro-Italic"/>
          <w:b/>
          <w:iCs/>
          <w:szCs w:val="22"/>
        </w:rPr>
        <w:t>oodnight</w:t>
      </w:r>
    </w:p>
    <w:p w:rsidR="00333C71" w:rsidRPr="00CD64A9" w:rsidRDefault="00D975C6" w:rsidP="00333C71">
      <w:pPr>
        <w:pStyle w:val="ListParagraph"/>
        <w:ind w:firstLine="720"/>
        <w:rPr>
          <w:rFonts w:ascii="Times New Roman" w:hAnsi="Times New Roman" w:cs="AmorSansTextPro-Italic"/>
          <w:iCs/>
          <w:szCs w:val="22"/>
        </w:rPr>
      </w:pPr>
      <w:r w:rsidRPr="00CD64A9">
        <w:rPr>
          <w:rFonts w:ascii="Times New Roman" w:hAnsi="Times New Roman" w:cs="AmorSansTextPro-Italic"/>
          <w:iCs/>
          <w:szCs w:val="22"/>
        </w:rPr>
        <w:t xml:space="preserve"> </w:t>
      </w:r>
      <w:r w:rsidR="00A15D51" w:rsidRPr="00CD64A9">
        <w:rPr>
          <w:rFonts w:ascii="Times New Roman" w:hAnsi="Times New Roman" w:cs="AmorSansTextPro-Italic"/>
          <w:iCs/>
          <w:szCs w:val="22"/>
        </w:rPr>
        <w:t>J: t</w:t>
      </w:r>
      <w:r w:rsidR="00333C71" w:rsidRPr="00CD64A9">
        <w:rPr>
          <w:rFonts w:ascii="Times New Roman" w:hAnsi="Times New Roman" w:cs="AmorSansTextPro-Italic"/>
          <w:iCs/>
          <w:szCs w:val="22"/>
        </w:rPr>
        <w:t>e veo mañana</w:t>
      </w:r>
      <w:r w:rsidR="00E0724F" w:rsidRPr="00CD64A9">
        <w:rPr>
          <w:rFonts w:ascii="Times New Roman" w:hAnsi="Times New Roman" w:cs="AmorSansTextPro-Italic"/>
          <w:iCs/>
          <w:szCs w:val="22"/>
        </w:rPr>
        <w:t xml:space="preserve"> </w:t>
      </w:r>
      <w:r w:rsidR="00860088" w:rsidRPr="00CD64A9">
        <w:rPr>
          <w:rFonts w:ascii="Times New Roman" w:hAnsi="Times New Roman" w:cs="AmorSansTextPro-Italic"/>
          <w:i/>
          <w:iCs/>
          <w:szCs w:val="22"/>
        </w:rPr>
        <w:t>(</w:t>
      </w:r>
      <w:r w:rsidR="00E0724F" w:rsidRPr="00CD64A9">
        <w:rPr>
          <w:rFonts w:ascii="Times New Roman" w:hAnsi="Times New Roman" w:cs="AmorSansTextPro-Italic"/>
          <w:i/>
          <w:iCs/>
          <w:szCs w:val="22"/>
        </w:rPr>
        <w:t>I will see you)</w:t>
      </w:r>
    </w:p>
    <w:p w:rsidR="00333C71" w:rsidRPr="00CD64A9" w:rsidRDefault="00A15D51" w:rsidP="00333C71">
      <w:pPr>
        <w:pStyle w:val="ListParagraph"/>
        <w:ind w:firstLine="720"/>
        <w:rPr>
          <w:rFonts w:ascii="Times New Roman" w:hAnsi="Times New Roman" w:cs="AmorSansTextPro-Italic"/>
          <w:b/>
          <w:iCs/>
          <w:szCs w:val="22"/>
        </w:rPr>
      </w:pPr>
      <w:r w:rsidRPr="00CD64A9">
        <w:rPr>
          <w:rFonts w:ascii="Times New Roman" w:hAnsi="Times New Roman" w:cs="AmorSansTextPro-Italic"/>
          <w:b/>
          <w:iCs/>
          <w:szCs w:val="22"/>
        </w:rPr>
        <w:t xml:space="preserve">    </w:t>
      </w:r>
      <w:r w:rsidR="00D975C6" w:rsidRPr="00CD64A9">
        <w:rPr>
          <w:rFonts w:ascii="Times New Roman" w:hAnsi="Times New Roman" w:cs="AmorSansTextPro-Italic"/>
          <w:b/>
          <w:iCs/>
          <w:szCs w:val="22"/>
        </w:rPr>
        <w:t xml:space="preserve"> </w:t>
      </w:r>
      <w:r w:rsidR="006642E0" w:rsidRPr="00CD64A9">
        <w:rPr>
          <w:rFonts w:ascii="Times New Roman" w:hAnsi="Times New Roman" w:cs="AmorSansTextPro-Italic"/>
          <w:b/>
          <w:iCs/>
          <w:szCs w:val="22"/>
        </w:rPr>
        <w:t>s</w:t>
      </w:r>
      <w:r w:rsidR="00333C71" w:rsidRPr="00CD64A9">
        <w:rPr>
          <w:rFonts w:ascii="Times New Roman" w:hAnsi="Times New Roman" w:cs="AmorSansTextPro-Italic"/>
          <w:b/>
          <w:iCs/>
          <w:szCs w:val="22"/>
        </w:rPr>
        <w:t>ee ya!</w:t>
      </w:r>
    </w:p>
    <w:p w:rsidR="00853F89" w:rsidRPr="00CD64A9" w:rsidRDefault="00333C71" w:rsidP="00333C71">
      <w:pPr>
        <w:pStyle w:val="ListParagraph"/>
        <w:ind w:firstLine="720"/>
        <w:rPr>
          <w:rFonts w:ascii="Times New Roman" w:hAnsi="Times New Roman" w:cs="AmorSansTextPro-Italic"/>
          <w:iCs/>
          <w:szCs w:val="22"/>
        </w:rPr>
      </w:pPr>
      <w:r w:rsidRPr="00CD64A9">
        <w:rPr>
          <w:rFonts w:ascii="Times New Roman" w:hAnsi="Times New Roman" w:cs="AmorSansTextPro-Italic"/>
          <w:iCs/>
          <w:szCs w:val="22"/>
        </w:rPr>
        <w:t>H: ok adios</w:t>
      </w:r>
      <w:r w:rsidR="00E0724F" w:rsidRPr="00CD64A9">
        <w:rPr>
          <w:rFonts w:ascii="Times New Roman" w:hAnsi="Times New Roman" w:cs="AmorSansTextPro-Italic"/>
          <w:iCs/>
          <w:szCs w:val="22"/>
        </w:rPr>
        <w:t xml:space="preserve"> </w:t>
      </w:r>
      <w:r w:rsidR="00E0724F" w:rsidRPr="00CD64A9">
        <w:rPr>
          <w:rFonts w:ascii="Times New Roman" w:hAnsi="Times New Roman" w:cs="AmorSansTextPro-Italic"/>
          <w:i/>
          <w:iCs/>
          <w:szCs w:val="22"/>
        </w:rPr>
        <w:t>(bye)</w:t>
      </w:r>
    </w:p>
    <w:p w:rsidR="00853F89" w:rsidRPr="00CD64A9" w:rsidRDefault="00853F89" w:rsidP="00853F89">
      <w:pPr>
        <w:rPr>
          <w:rFonts w:ascii="Times New Roman" w:hAnsi="Times New Roman" w:cs="AmorSansTextPro-Italic"/>
          <w:iCs/>
          <w:szCs w:val="22"/>
        </w:rPr>
      </w:pPr>
    </w:p>
    <w:p w:rsidR="00AE44D3" w:rsidRPr="00CD64A9" w:rsidRDefault="00853F89" w:rsidP="00B35171">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 xml:space="preserve">Excerpt 5 shows how participants code switched when they were saying </w:t>
      </w:r>
      <w:r w:rsidR="00B7080E">
        <w:rPr>
          <w:rFonts w:ascii="Times New Roman" w:hAnsi="Times New Roman" w:cs="AmorSansTextPro-Italic"/>
          <w:iCs/>
          <w:szCs w:val="22"/>
        </w:rPr>
        <w:t>good</w:t>
      </w:r>
      <w:r w:rsidRPr="00CD64A9">
        <w:rPr>
          <w:rFonts w:ascii="Times New Roman" w:hAnsi="Times New Roman" w:cs="AmorSansTextPro-Italic"/>
          <w:iCs/>
          <w:szCs w:val="22"/>
        </w:rPr>
        <w:t>bye</w:t>
      </w:r>
      <w:r w:rsidR="00B90F11" w:rsidRPr="00CD64A9">
        <w:rPr>
          <w:rFonts w:ascii="Times New Roman" w:hAnsi="Times New Roman" w:cs="AmorSansTextPro-Italic"/>
          <w:iCs/>
          <w:szCs w:val="22"/>
        </w:rPr>
        <w:t xml:space="preserve"> to each other</w:t>
      </w:r>
      <w:r w:rsidRPr="00CD64A9">
        <w:rPr>
          <w:rFonts w:ascii="Times New Roman" w:hAnsi="Times New Roman" w:cs="AmorSansTextPro-Italic"/>
          <w:iCs/>
          <w:szCs w:val="22"/>
        </w:rPr>
        <w:t xml:space="preserve">. </w:t>
      </w:r>
      <w:r w:rsidR="00B90F11" w:rsidRPr="00CD64A9">
        <w:rPr>
          <w:rFonts w:ascii="Times New Roman" w:hAnsi="Times New Roman" w:cs="AmorSansTextPro-Italic"/>
          <w:iCs/>
          <w:szCs w:val="22"/>
        </w:rPr>
        <w:t xml:space="preserve">This seems to be a common practice among </w:t>
      </w:r>
      <w:r w:rsidR="00CA0480" w:rsidRPr="00CD64A9">
        <w:rPr>
          <w:rFonts w:ascii="Times New Roman" w:hAnsi="Times New Roman" w:cs="AmorSansTextPro-Italic"/>
          <w:iCs/>
          <w:szCs w:val="22"/>
        </w:rPr>
        <w:t xml:space="preserve">Spanish heritage </w:t>
      </w:r>
      <w:r w:rsidR="001702BF" w:rsidRPr="00CD64A9">
        <w:rPr>
          <w:rFonts w:ascii="Times New Roman" w:hAnsi="Times New Roman" w:cs="AmorSansTextPro-Italic"/>
          <w:iCs/>
          <w:szCs w:val="22"/>
        </w:rPr>
        <w:t>speakers since it is a w</w:t>
      </w:r>
      <w:r w:rsidR="00CA0480" w:rsidRPr="00CD64A9">
        <w:rPr>
          <w:rFonts w:ascii="Times New Roman" w:hAnsi="Times New Roman" w:cs="AmorSansTextPro-Italic"/>
          <w:iCs/>
          <w:szCs w:val="22"/>
        </w:rPr>
        <w:t>ay of identifying themselves as</w:t>
      </w:r>
      <w:r w:rsidR="001702BF" w:rsidRPr="00CD64A9">
        <w:rPr>
          <w:rFonts w:ascii="Times New Roman" w:hAnsi="Times New Roman" w:cs="AmorSansTextPro-Italic"/>
          <w:iCs/>
          <w:szCs w:val="22"/>
        </w:rPr>
        <w:t xml:space="preserve"> </w:t>
      </w:r>
      <w:r w:rsidR="006E000F" w:rsidRPr="00CD64A9">
        <w:rPr>
          <w:rFonts w:ascii="Times New Roman" w:hAnsi="Times New Roman" w:cs="AmorSansTextPro-Italic"/>
          <w:iCs/>
          <w:szCs w:val="22"/>
        </w:rPr>
        <w:t>bilinguals and Spanish heritage speakers at the same time. Participants are</w:t>
      </w:r>
      <w:r w:rsidR="00CA0480" w:rsidRPr="00CD64A9">
        <w:rPr>
          <w:rFonts w:ascii="Times New Roman" w:hAnsi="Times New Roman" w:cs="AmorSansTextPro-Italic"/>
          <w:iCs/>
          <w:szCs w:val="22"/>
        </w:rPr>
        <w:t xml:space="preserve"> used to say bye to speakers of both languages and therefore, code switching between </w:t>
      </w:r>
      <w:r w:rsidR="00606424" w:rsidRPr="00CD64A9">
        <w:rPr>
          <w:rFonts w:ascii="Times New Roman" w:hAnsi="Times New Roman" w:cs="AmorSansTextPro-Italic"/>
          <w:iCs/>
          <w:szCs w:val="22"/>
        </w:rPr>
        <w:t xml:space="preserve">these </w:t>
      </w:r>
      <w:r w:rsidR="00CA0480" w:rsidRPr="00CD64A9">
        <w:rPr>
          <w:rFonts w:ascii="Times New Roman" w:hAnsi="Times New Roman" w:cs="AmorSansTextPro-Italic"/>
          <w:iCs/>
          <w:szCs w:val="22"/>
        </w:rPr>
        <w:t>bilinguals can be expected</w:t>
      </w:r>
      <w:r w:rsidR="00606424" w:rsidRPr="00CD64A9">
        <w:rPr>
          <w:rFonts w:ascii="Times New Roman" w:hAnsi="Times New Roman" w:cs="AmorSansTextPro-Italic"/>
          <w:iCs/>
          <w:szCs w:val="22"/>
        </w:rPr>
        <w:t xml:space="preserve"> in this context</w:t>
      </w:r>
      <w:r w:rsidR="00CA0480" w:rsidRPr="00CD64A9">
        <w:rPr>
          <w:rFonts w:ascii="Times New Roman" w:hAnsi="Times New Roman" w:cs="AmorSansTextPro-Italic"/>
          <w:iCs/>
          <w:szCs w:val="22"/>
        </w:rPr>
        <w:t xml:space="preserve">. </w:t>
      </w:r>
    </w:p>
    <w:p w:rsidR="00BC2B2F" w:rsidRPr="00CD64A9" w:rsidRDefault="001F289F" w:rsidP="00CB5DCD">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606424" w:rsidRPr="00CD64A9">
        <w:rPr>
          <w:rFonts w:ascii="Times New Roman" w:hAnsi="Times New Roman" w:cs="AmorSansTextPro-Italic"/>
          <w:iCs/>
          <w:szCs w:val="22"/>
        </w:rPr>
        <w:t>S</w:t>
      </w:r>
      <w:r w:rsidR="00AE44D3" w:rsidRPr="00CD64A9">
        <w:rPr>
          <w:rFonts w:ascii="Times New Roman" w:hAnsi="Times New Roman" w:cs="AmorSansTextPro-Italic"/>
          <w:iCs/>
          <w:szCs w:val="22"/>
        </w:rPr>
        <w:t xml:space="preserve">witching in order to perform culturally-specific genres such as poetry </w:t>
      </w:r>
      <w:r w:rsidR="00291F43" w:rsidRPr="00CD64A9">
        <w:rPr>
          <w:rFonts w:ascii="Times New Roman" w:hAnsi="Times New Roman" w:cs="AmorSansTextPro-Italic"/>
          <w:iCs/>
          <w:szCs w:val="22"/>
        </w:rPr>
        <w:t>or joke-telling</w:t>
      </w:r>
      <w:r w:rsidRPr="00CD64A9">
        <w:rPr>
          <w:rFonts w:ascii="Times New Roman" w:hAnsi="Times New Roman" w:cs="AmorSansTextPro-Italic"/>
          <w:iCs/>
          <w:szCs w:val="22"/>
        </w:rPr>
        <w:t>”</w:t>
      </w:r>
    </w:p>
    <w:p w:rsidR="005D63E9" w:rsidRPr="00CD64A9" w:rsidRDefault="00BC2B2F" w:rsidP="00CB5DCD">
      <w:pPr>
        <w:spacing w:line="480" w:lineRule="auto"/>
        <w:ind w:firstLine="360"/>
        <w:rPr>
          <w:rFonts w:ascii="Times New Roman" w:hAnsi="Times New Roman" w:cs="AmorSansTextPro-Italic"/>
          <w:iCs/>
          <w:szCs w:val="22"/>
        </w:rPr>
      </w:pPr>
      <w:r w:rsidRPr="00CD64A9">
        <w:rPr>
          <w:rFonts w:ascii="Times New Roman" w:hAnsi="Times New Roman" w:cs="AmorSansTextPro-Italic"/>
          <w:iCs/>
          <w:szCs w:val="22"/>
        </w:rPr>
        <w:t xml:space="preserve">Excerpt 6: Example of code switching </w:t>
      </w:r>
      <w:r w:rsidR="00120066" w:rsidRPr="00CD64A9">
        <w:rPr>
          <w:rFonts w:ascii="Times New Roman" w:hAnsi="Times New Roman" w:cs="AmorSansTextPro-Italic"/>
          <w:iCs/>
          <w:szCs w:val="22"/>
        </w:rPr>
        <w:t>to perform joke-telling.</w:t>
      </w:r>
    </w:p>
    <w:p w:rsidR="005C3AFB" w:rsidRPr="00CD64A9" w:rsidRDefault="005C3AFB" w:rsidP="005C3AFB">
      <w:pPr>
        <w:ind w:left="1440"/>
        <w:rPr>
          <w:rFonts w:ascii="Times New Roman" w:hAnsi="Times New Roman" w:cs="AmorSansTextPro-Italic"/>
          <w:iCs/>
          <w:szCs w:val="22"/>
        </w:rPr>
      </w:pPr>
      <w:r w:rsidRPr="00CD64A9">
        <w:rPr>
          <w:rFonts w:ascii="Times New Roman" w:hAnsi="Times New Roman" w:cs="AmorSansTextPro-Italic"/>
          <w:iCs/>
          <w:szCs w:val="22"/>
        </w:rPr>
        <w:t>J: jaja esa chica esta reloca</w:t>
      </w:r>
      <w:r w:rsidR="00422AAB" w:rsidRPr="00CD64A9">
        <w:rPr>
          <w:rFonts w:ascii="Times New Roman" w:hAnsi="Times New Roman" w:cs="AmorSansTextPro-Italic"/>
          <w:iCs/>
          <w:szCs w:val="22"/>
        </w:rPr>
        <w:t xml:space="preserve"> </w:t>
      </w:r>
      <w:r w:rsidR="00422AAB" w:rsidRPr="00CD64A9">
        <w:rPr>
          <w:rFonts w:ascii="Times New Roman" w:hAnsi="Times New Roman" w:cs="AmorSansTextPro-Italic"/>
          <w:i/>
          <w:iCs/>
          <w:szCs w:val="22"/>
        </w:rPr>
        <w:t>(jaja that girls is super crazy)</w:t>
      </w:r>
      <w:r w:rsidRPr="00CD64A9">
        <w:rPr>
          <w:rFonts w:ascii="Times New Roman" w:hAnsi="Times New Roman" w:cs="AmorSansTextPro-Italic"/>
          <w:iCs/>
          <w:szCs w:val="22"/>
        </w:rPr>
        <w:br/>
        <w:t xml:space="preserve">    nunca sabe que dice</w:t>
      </w:r>
      <w:r w:rsidR="00422AAB" w:rsidRPr="00CD64A9">
        <w:rPr>
          <w:rFonts w:ascii="Times New Roman" w:hAnsi="Times New Roman" w:cs="AmorSansTextPro-Italic"/>
          <w:iCs/>
          <w:szCs w:val="22"/>
        </w:rPr>
        <w:t xml:space="preserve"> </w:t>
      </w:r>
      <w:r w:rsidR="00422AAB" w:rsidRPr="00CD64A9">
        <w:rPr>
          <w:rFonts w:ascii="Times New Roman" w:hAnsi="Times New Roman" w:cs="AmorSansTextPro-Italic"/>
          <w:i/>
          <w:iCs/>
          <w:szCs w:val="22"/>
        </w:rPr>
        <w:t>(she never knows what she says)</w:t>
      </w:r>
      <w:r w:rsidRPr="00CD64A9">
        <w:rPr>
          <w:rFonts w:ascii="Times New Roman" w:hAnsi="Times New Roman" w:cs="AmorSansTextPro-Italic"/>
          <w:iCs/>
          <w:szCs w:val="22"/>
        </w:rPr>
        <w:br/>
        <w:t xml:space="preserve">    no te creas</w:t>
      </w:r>
      <w:r w:rsidR="00422AAB" w:rsidRPr="00CD64A9">
        <w:rPr>
          <w:rFonts w:ascii="Times New Roman" w:hAnsi="Times New Roman" w:cs="AmorSansTextPro-Italic"/>
          <w:iCs/>
          <w:szCs w:val="22"/>
        </w:rPr>
        <w:t xml:space="preserve"> </w:t>
      </w:r>
      <w:r w:rsidR="00422AAB" w:rsidRPr="00CD64A9">
        <w:rPr>
          <w:rFonts w:ascii="Times New Roman" w:hAnsi="Times New Roman" w:cs="AmorSansTextPro-Italic"/>
          <w:i/>
          <w:iCs/>
          <w:szCs w:val="22"/>
        </w:rPr>
        <w:t>(</w:t>
      </w:r>
      <w:r w:rsidR="00D93F8C" w:rsidRPr="00CD64A9">
        <w:rPr>
          <w:rFonts w:ascii="Times New Roman" w:hAnsi="Times New Roman" w:cs="AmorSansTextPro-Italic"/>
          <w:i/>
          <w:iCs/>
          <w:szCs w:val="22"/>
        </w:rPr>
        <w:t>don’t believe it)</w:t>
      </w:r>
    </w:p>
    <w:p w:rsidR="005C3AFB" w:rsidRPr="00CD64A9" w:rsidRDefault="005C3AFB" w:rsidP="005C3AFB">
      <w:pPr>
        <w:ind w:left="1440"/>
        <w:rPr>
          <w:rFonts w:ascii="Times New Roman" w:hAnsi="Times New Roman" w:cs="AmorSansTextPro-Italic"/>
          <w:iCs/>
          <w:szCs w:val="22"/>
        </w:rPr>
      </w:pPr>
      <w:r w:rsidRPr="00CD64A9">
        <w:rPr>
          <w:rFonts w:ascii="Times New Roman" w:hAnsi="Times New Roman" w:cs="AmorSansTextPro-Italic"/>
          <w:iCs/>
          <w:szCs w:val="22"/>
        </w:rPr>
        <w:t xml:space="preserve">H: es una </w:t>
      </w:r>
      <w:r w:rsidRPr="00CD64A9">
        <w:rPr>
          <w:rFonts w:ascii="Times New Roman" w:hAnsi="Times New Roman" w:cs="AmorSansTextPro-Italic"/>
          <w:b/>
          <w:iCs/>
          <w:szCs w:val="22"/>
        </w:rPr>
        <w:t>hoe</w:t>
      </w:r>
      <w:r w:rsidR="00D93F8C" w:rsidRPr="00CD64A9">
        <w:rPr>
          <w:rFonts w:ascii="Times New Roman" w:hAnsi="Times New Roman" w:cs="AmorSansTextPro-Italic"/>
          <w:b/>
          <w:iCs/>
          <w:szCs w:val="22"/>
        </w:rPr>
        <w:t xml:space="preserve"> </w:t>
      </w:r>
      <w:r w:rsidR="00D93F8C" w:rsidRPr="00CD64A9">
        <w:rPr>
          <w:rFonts w:ascii="Times New Roman" w:hAnsi="Times New Roman" w:cs="AmorSansTextPro-Italic"/>
          <w:i/>
          <w:iCs/>
          <w:szCs w:val="22"/>
        </w:rPr>
        <w:t>(she is a hoe)</w:t>
      </w:r>
    </w:p>
    <w:p w:rsidR="0022357B" w:rsidRPr="00CD64A9" w:rsidRDefault="0022357B" w:rsidP="0022357B">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005C3AFB" w:rsidRPr="00CD64A9">
        <w:rPr>
          <w:rFonts w:ascii="Times New Roman" w:hAnsi="Times New Roman" w:cs="AmorSansTextPro-Italic"/>
          <w:iCs/>
          <w:szCs w:val="22"/>
        </w:rPr>
        <w:t>J: esa chica es mu agradable! De que hablas!</w:t>
      </w:r>
      <w:r w:rsidR="00D93F8C" w:rsidRPr="00CD64A9">
        <w:rPr>
          <w:rFonts w:ascii="Times New Roman" w:hAnsi="Times New Roman" w:cs="AmorSansTextPro-Italic"/>
          <w:iCs/>
          <w:szCs w:val="22"/>
        </w:rPr>
        <w:t xml:space="preserve"> </w:t>
      </w:r>
      <w:r w:rsidR="00D93F8C" w:rsidRPr="00CD64A9">
        <w:rPr>
          <w:rFonts w:ascii="Times New Roman" w:hAnsi="Times New Roman" w:cs="AmorSansTextPro-Italic"/>
          <w:i/>
          <w:iCs/>
          <w:szCs w:val="22"/>
        </w:rPr>
        <w:t xml:space="preserve">(That girl is very nice! </w:t>
      </w:r>
      <w:r w:rsidRPr="00CD64A9">
        <w:rPr>
          <w:rFonts w:ascii="Times New Roman" w:hAnsi="Times New Roman" w:cs="AmorSansTextPro-Italic"/>
          <w:i/>
          <w:iCs/>
          <w:szCs w:val="22"/>
        </w:rPr>
        <w:t xml:space="preserve">  </w:t>
      </w:r>
    </w:p>
    <w:p w:rsidR="005C3AFB" w:rsidRPr="00CD64A9" w:rsidRDefault="0022357B" w:rsidP="0022357B">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00D93F8C" w:rsidRPr="00CD64A9">
        <w:rPr>
          <w:rFonts w:ascii="Times New Roman" w:hAnsi="Times New Roman" w:cs="AmorSansTextPro-Italic"/>
          <w:i/>
          <w:iCs/>
          <w:szCs w:val="22"/>
        </w:rPr>
        <w:t>What are you talking about?</w:t>
      </w:r>
    </w:p>
    <w:p w:rsidR="005C3AFB" w:rsidRPr="00CD64A9" w:rsidRDefault="005C3AFB" w:rsidP="005C3AFB">
      <w:pPr>
        <w:ind w:left="1440"/>
        <w:rPr>
          <w:rFonts w:ascii="Times New Roman" w:hAnsi="Times New Roman" w:cs="AmorSansTextPro-Italic"/>
          <w:iCs/>
          <w:szCs w:val="22"/>
        </w:rPr>
      </w:pPr>
      <w:r w:rsidRPr="00CD64A9">
        <w:rPr>
          <w:rFonts w:ascii="Times New Roman" w:hAnsi="Times New Roman" w:cs="AmorSansTextPro-Italic"/>
          <w:iCs/>
          <w:szCs w:val="22"/>
        </w:rPr>
        <w:t>H: no ya se... digo de broma</w:t>
      </w:r>
      <w:r w:rsidR="00D93F8C" w:rsidRPr="00CD64A9">
        <w:rPr>
          <w:rFonts w:ascii="Times New Roman" w:hAnsi="Times New Roman" w:cs="AmorSansTextPro-Italic"/>
          <w:iCs/>
          <w:szCs w:val="22"/>
        </w:rPr>
        <w:t xml:space="preserve"> </w:t>
      </w:r>
      <w:r w:rsidR="00D93F8C" w:rsidRPr="00CD64A9">
        <w:rPr>
          <w:rFonts w:ascii="Times New Roman" w:hAnsi="Times New Roman" w:cs="AmorSansTextPro-Italic"/>
          <w:i/>
          <w:iCs/>
          <w:szCs w:val="22"/>
        </w:rPr>
        <w:t>(I know… I was kidding)</w:t>
      </w:r>
    </w:p>
    <w:p w:rsidR="00874752" w:rsidRPr="00CD64A9" w:rsidRDefault="00874752" w:rsidP="00874752">
      <w:pPr>
        <w:rPr>
          <w:rFonts w:ascii="Times New Roman" w:hAnsi="Times New Roman" w:cs="AmorSansTextPro-Italic"/>
          <w:iCs/>
          <w:szCs w:val="22"/>
        </w:rPr>
      </w:pPr>
    </w:p>
    <w:p w:rsidR="00291F43" w:rsidRPr="00CD64A9" w:rsidRDefault="00874752" w:rsidP="00B35171">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In excerpt 6, participants are speaking in Spanish. However, Helena decided to tell a joke about a girl that both Jane and Helena know and which requires the use of a</w:t>
      </w:r>
      <w:r w:rsidR="00C45071" w:rsidRPr="00CD64A9">
        <w:rPr>
          <w:rFonts w:ascii="Times New Roman" w:hAnsi="Times New Roman" w:cs="AmorSansTextPro-Italic"/>
          <w:iCs/>
          <w:szCs w:val="22"/>
        </w:rPr>
        <w:t>n</w:t>
      </w:r>
      <w:r w:rsidRPr="00CD64A9">
        <w:rPr>
          <w:rFonts w:ascii="Times New Roman" w:hAnsi="Times New Roman" w:cs="AmorSansTextPro-Italic"/>
          <w:iCs/>
          <w:szCs w:val="22"/>
        </w:rPr>
        <w:t xml:space="preserve"> insult. </w:t>
      </w:r>
      <w:r w:rsidR="00A32694" w:rsidRPr="00CD64A9">
        <w:rPr>
          <w:rFonts w:ascii="Times New Roman" w:hAnsi="Times New Roman" w:cs="AmorSansTextPro-Italic"/>
          <w:iCs/>
          <w:szCs w:val="22"/>
        </w:rPr>
        <w:t xml:space="preserve">Helena </w:t>
      </w:r>
      <w:r w:rsidR="00C45071" w:rsidRPr="00CD64A9">
        <w:rPr>
          <w:rFonts w:ascii="Times New Roman" w:hAnsi="Times New Roman" w:cs="AmorSansTextPro-Italic"/>
          <w:iCs/>
          <w:szCs w:val="22"/>
        </w:rPr>
        <w:t>might</w:t>
      </w:r>
      <w:r w:rsidR="00A32694" w:rsidRPr="00CD64A9">
        <w:rPr>
          <w:rFonts w:ascii="Times New Roman" w:hAnsi="Times New Roman" w:cs="AmorSansTextPro-Italic"/>
          <w:iCs/>
          <w:szCs w:val="22"/>
        </w:rPr>
        <w:t xml:space="preserve"> not know or prefers not to translate the word “hoe” to Spanish to maintain </w:t>
      </w:r>
      <w:r w:rsidR="00231385" w:rsidRPr="00CD64A9">
        <w:rPr>
          <w:rFonts w:ascii="Times New Roman" w:hAnsi="Times New Roman" w:cs="AmorSansTextPro-Italic"/>
          <w:iCs/>
          <w:szCs w:val="22"/>
        </w:rPr>
        <w:t>the whole meaning of the word.</w:t>
      </w:r>
    </w:p>
    <w:p w:rsidR="00FB4878" w:rsidRPr="00CD64A9" w:rsidRDefault="001F289F" w:rsidP="0029213A">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78532A" w:rsidRPr="00CD64A9">
        <w:rPr>
          <w:rFonts w:ascii="Times New Roman" w:hAnsi="Times New Roman" w:cs="AmorSansTextPro-Italic"/>
          <w:iCs/>
          <w:szCs w:val="22"/>
        </w:rPr>
        <w:t>S</w:t>
      </w:r>
      <w:r w:rsidR="00291F43" w:rsidRPr="00CD64A9">
        <w:rPr>
          <w:rFonts w:ascii="Times New Roman" w:hAnsi="Times New Roman" w:cs="AmorSansTextPro-Italic"/>
          <w:iCs/>
          <w:szCs w:val="22"/>
        </w:rPr>
        <w:t>witching with repetition</w:t>
      </w:r>
      <w:r w:rsidR="00BE5E63" w:rsidRPr="00CD64A9">
        <w:rPr>
          <w:rFonts w:ascii="Times New Roman" w:hAnsi="Times New Roman" w:cs="AmorSansTextPro-Italic"/>
          <w:iCs/>
          <w:szCs w:val="22"/>
        </w:rPr>
        <w:t xml:space="preserve"> of an utterance for emphatic purposes</w:t>
      </w:r>
      <w:r w:rsidRPr="00CD64A9">
        <w:rPr>
          <w:rFonts w:ascii="Times New Roman" w:hAnsi="Times New Roman" w:cs="AmorSansTextPro-Italic"/>
          <w:iCs/>
          <w:szCs w:val="22"/>
        </w:rPr>
        <w:t>”</w:t>
      </w:r>
      <w:r w:rsidR="00273892" w:rsidRPr="00CD64A9">
        <w:rPr>
          <w:rFonts w:ascii="Times New Roman" w:hAnsi="Times New Roman" w:cs="AmorSansTextPro-Italic"/>
          <w:iCs/>
          <w:szCs w:val="22"/>
        </w:rPr>
        <w:t>.</w:t>
      </w:r>
    </w:p>
    <w:p w:rsidR="007C4B9C" w:rsidRPr="00CD64A9" w:rsidRDefault="00835729" w:rsidP="006539DF">
      <w:pPr>
        <w:ind w:firstLine="360"/>
        <w:rPr>
          <w:rFonts w:ascii="Times New Roman" w:hAnsi="Times New Roman" w:cs="AmorSansTextPro-Italic"/>
          <w:iCs/>
          <w:szCs w:val="22"/>
        </w:rPr>
      </w:pPr>
      <w:r w:rsidRPr="00CD64A9">
        <w:rPr>
          <w:rFonts w:ascii="Times New Roman" w:hAnsi="Times New Roman" w:cs="AmorSansTextPro-Italic"/>
          <w:iCs/>
          <w:szCs w:val="22"/>
        </w:rPr>
        <w:t>Excerpt 7</w:t>
      </w:r>
      <w:r w:rsidR="004F6705" w:rsidRPr="00CD64A9">
        <w:rPr>
          <w:rFonts w:ascii="Times New Roman" w:hAnsi="Times New Roman" w:cs="AmorSansTextPro-Italic"/>
          <w:iCs/>
          <w:szCs w:val="22"/>
        </w:rPr>
        <w:t>:</w:t>
      </w:r>
      <w:r w:rsidR="00FC53AE" w:rsidRPr="00CD64A9">
        <w:rPr>
          <w:rFonts w:ascii="Times New Roman" w:hAnsi="Times New Roman" w:cs="AmorSansTextPro-Italic"/>
          <w:iCs/>
          <w:szCs w:val="22"/>
        </w:rPr>
        <w:t xml:space="preserve"> Example of code switching for emphatic purposes</w:t>
      </w:r>
      <w:r w:rsidR="004F540F" w:rsidRPr="00CD64A9">
        <w:rPr>
          <w:rFonts w:ascii="Times New Roman" w:hAnsi="Times New Roman" w:cs="AmorSansTextPro-Italic"/>
          <w:iCs/>
          <w:szCs w:val="22"/>
        </w:rPr>
        <w:br/>
      </w:r>
    </w:p>
    <w:p w:rsidR="007C4B9C" w:rsidRPr="00CD64A9" w:rsidRDefault="007C4B9C" w:rsidP="00CB5DCD">
      <w:pPr>
        <w:ind w:left="1440"/>
        <w:rPr>
          <w:rFonts w:ascii="Times New Roman" w:hAnsi="Times New Roman" w:cs="AmorSansTextPro-Italic"/>
          <w:i/>
          <w:iCs/>
          <w:szCs w:val="22"/>
        </w:rPr>
      </w:pPr>
      <w:r w:rsidRPr="00CD64A9">
        <w:rPr>
          <w:rFonts w:ascii="Times New Roman" w:hAnsi="Times New Roman" w:cs="AmorSansTextPro-Italic"/>
          <w:iCs/>
          <w:szCs w:val="22"/>
        </w:rPr>
        <w:t>A: En Office Depot… pero tambien estas haciendo research en la escuela no?</w:t>
      </w:r>
      <w:r w:rsidR="000F4034" w:rsidRPr="00CD64A9">
        <w:rPr>
          <w:rFonts w:ascii="Times New Roman" w:hAnsi="Times New Roman" w:cs="AmorSansTextPro-Italic"/>
          <w:iCs/>
          <w:szCs w:val="22"/>
        </w:rPr>
        <w:t xml:space="preserve"> </w:t>
      </w:r>
      <w:r w:rsidR="000F4034" w:rsidRPr="00CD64A9">
        <w:rPr>
          <w:rFonts w:ascii="Times New Roman" w:hAnsi="Times New Roman" w:cs="AmorSansTextPro-Italic"/>
          <w:i/>
          <w:iCs/>
          <w:szCs w:val="22"/>
        </w:rPr>
        <w:t>(In Office Depot… but you are also doing research at school, right?</w:t>
      </w:r>
    </w:p>
    <w:p w:rsidR="00BD6244" w:rsidRPr="00CD64A9" w:rsidRDefault="007C4B9C" w:rsidP="00231385">
      <w:pPr>
        <w:ind w:left="1440"/>
        <w:rPr>
          <w:rFonts w:ascii="Times New Roman" w:hAnsi="Times New Roman" w:cs="AmorSansTextPro-Italic"/>
          <w:i/>
          <w:iCs/>
          <w:szCs w:val="22"/>
        </w:rPr>
      </w:pPr>
      <w:r w:rsidRPr="00CD64A9">
        <w:rPr>
          <w:rFonts w:ascii="Times New Roman" w:hAnsi="Times New Roman" w:cs="AmorSansTextPro-Italic"/>
          <w:iCs/>
          <w:szCs w:val="22"/>
        </w:rPr>
        <w:t xml:space="preserve">H: </w:t>
      </w:r>
      <w:r w:rsidRPr="00CD64A9">
        <w:rPr>
          <w:rFonts w:ascii="Times New Roman" w:hAnsi="Times New Roman" w:cs="AmorSansTextPro-Italic"/>
          <w:b/>
          <w:iCs/>
          <w:szCs w:val="22"/>
        </w:rPr>
        <w:t>Yeah, I am doing research</w:t>
      </w:r>
      <w:r w:rsidR="00E56490" w:rsidRPr="00CD64A9">
        <w:rPr>
          <w:rFonts w:ascii="Times New Roman" w:hAnsi="Times New Roman" w:cs="AmorSansTextPro-Italic"/>
          <w:b/>
          <w:iCs/>
          <w:szCs w:val="22"/>
        </w:rPr>
        <w:t xml:space="preserve"> </w:t>
      </w:r>
      <w:r w:rsidR="00E56490" w:rsidRPr="00CD64A9">
        <w:rPr>
          <w:rFonts w:ascii="Times New Roman" w:hAnsi="Times New Roman" w:cs="AmorSansTextPro-Italic"/>
          <w:iCs/>
          <w:szCs w:val="22"/>
        </w:rPr>
        <w:t>pero pa eso no me pagan</w:t>
      </w:r>
      <w:r w:rsidR="00CF319C" w:rsidRPr="00CD64A9">
        <w:rPr>
          <w:rFonts w:ascii="Times New Roman" w:hAnsi="Times New Roman" w:cs="AmorSansTextPro-Italic"/>
          <w:iCs/>
          <w:szCs w:val="22"/>
        </w:rPr>
        <w:t xml:space="preserve"> </w:t>
      </w:r>
      <w:r w:rsidR="00CF319C" w:rsidRPr="00CD64A9">
        <w:rPr>
          <w:rFonts w:ascii="Times New Roman" w:hAnsi="Times New Roman" w:cs="AmorSansTextPro-Italic"/>
          <w:i/>
          <w:iCs/>
          <w:szCs w:val="22"/>
        </w:rPr>
        <w:t>(Yeah, I am doing research but I am not paid to do so)</w:t>
      </w:r>
      <w:r w:rsidR="00231385" w:rsidRPr="00CD64A9">
        <w:rPr>
          <w:rFonts w:ascii="Times New Roman" w:hAnsi="Times New Roman" w:cs="AmorSansTextPro-Italic"/>
          <w:i/>
          <w:iCs/>
          <w:szCs w:val="22"/>
        </w:rPr>
        <w:t>.</w:t>
      </w:r>
    </w:p>
    <w:p w:rsidR="0046067E" w:rsidRPr="00CD64A9" w:rsidRDefault="0046067E" w:rsidP="00BD6244">
      <w:pPr>
        <w:rPr>
          <w:rFonts w:ascii="Times New Roman" w:hAnsi="Times New Roman" w:cs="AmorSansTextPro-Italic"/>
          <w:iCs/>
          <w:szCs w:val="22"/>
        </w:rPr>
      </w:pPr>
    </w:p>
    <w:p w:rsidR="00BE5E63" w:rsidRPr="00CD64A9" w:rsidRDefault="005871B6" w:rsidP="00B35171">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In excerpt 7</w:t>
      </w:r>
      <w:r w:rsidR="004F540F" w:rsidRPr="00CD64A9">
        <w:rPr>
          <w:rFonts w:ascii="Times New Roman" w:hAnsi="Times New Roman" w:cs="AmorSansTextPro-Italic"/>
          <w:iCs/>
          <w:szCs w:val="22"/>
        </w:rPr>
        <w:t xml:space="preserve">, </w:t>
      </w:r>
      <w:r w:rsidR="000F4034" w:rsidRPr="00CD64A9">
        <w:rPr>
          <w:rFonts w:ascii="Times New Roman" w:hAnsi="Times New Roman" w:cs="AmorSansTextPro-Italic"/>
          <w:iCs/>
          <w:szCs w:val="22"/>
        </w:rPr>
        <w:t xml:space="preserve">Helena use English to make sure that Adriana understands that she is doing research </w:t>
      </w:r>
      <w:r w:rsidR="00305800" w:rsidRPr="00CD64A9">
        <w:rPr>
          <w:rFonts w:ascii="Times New Roman" w:hAnsi="Times New Roman" w:cs="AmorSansTextPro-Italic"/>
          <w:iCs/>
          <w:szCs w:val="22"/>
        </w:rPr>
        <w:t>and then she switched to Spanish to make clear that</w:t>
      </w:r>
      <w:r w:rsidR="000F4034" w:rsidRPr="00CD64A9">
        <w:rPr>
          <w:rFonts w:ascii="Times New Roman" w:hAnsi="Times New Roman" w:cs="AmorSansTextPro-Italic"/>
          <w:iCs/>
          <w:szCs w:val="22"/>
        </w:rPr>
        <w:t xml:space="preserve"> she is not paid to do so.</w:t>
      </w:r>
    </w:p>
    <w:p w:rsidR="006B25C7" w:rsidRPr="00CD64A9" w:rsidRDefault="001F289F" w:rsidP="0029213A">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B52860" w:rsidRPr="00CD64A9">
        <w:rPr>
          <w:rFonts w:ascii="Times New Roman" w:hAnsi="Times New Roman" w:cs="AmorSansTextPro-Italic"/>
          <w:iCs/>
          <w:szCs w:val="22"/>
        </w:rPr>
        <w:t>S</w:t>
      </w:r>
      <w:r w:rsidR="00BE5E63" w:rsidRPr="00CD64A9">
        <w:rPr>
          <w:rFonts w:ascii="Times New Roman" w:hAnsi="Times New Roman" w:cs="AmorSansTextPro-Italic"/>
          <w:iCs/>
          <w:szCs w:val="22"/>
        </w:rPr>
        <w:t xml:space="preserve">witching to index one particular </w:t>
      </w:r>
      <w:r w:rsidR="00420269" w:rsidRPr="00CD64A9">
        <w:rPr>
          <w:rFonts w:ascii="Times New Roman" w:hAnsi="Times New Roman" w:cs="AmorSansTextPro-Italic"/>
          <w:iCs/>
          <w:szCs w:val="22"/>
        </w:rPr>
        <w:t>addressee, to respond to language choices by preceding contributions, or to challenge other participants’ language choices</w:t>
      </w:r>
      <w:r w:rsidRPr="00CD64A9">
        <w:rPr>
          <w:rFonts w:ascii="Times New Roman" w:hAnsi="Times New Roman" w:cs="AmorSansTextPro-Italic"/>
          <w:iCs/>
          <w:szCs w:val="22"/>
        </w:rPr>
        <w:t>”</w:t>
      </w:r>
      <w:r w:rsidR="006B25C7" w:rsidRPr="00CD64A9">
        <w:rPr>
          <w:rFonts w:ascii="Times New Roman" w:hAnsi="Times New Roman" w:cs="AmorSansTextPro-Italic"/>
          <w:iCs/>
          <w:szCs w:val="22"/>
        </w:rPr>
        <w:t>:</w:t>
      </w:r>
    </w:p>
    <w:p w:rsidR="00ED40C5" w:rsidRPr="00CD64A9" w:rsidRDefault="006B25C7" w:rsidP="00CB5DCD">
      <w:pPr>
        <w:spacing w:line="480" w:lineRule="auto"/>
        <w:ind w:left="360"/>
        <w:rPr>
          <w:rFonts w:ascii="Times New Roman" w:hAnsi="Times New Roman" w:cs="AmorSansTextPro-Italic"/>
          <w:iCs/>
          <w:szCs w:val="22"/>
        </w:rPr>
      </w:pPr>
      <w:r w:rsidRPr="00CD64A9">
        <w:rPr>
          <w:rFonts w:ascii="Times New Roman" w:hAnsi="Times New Roman" w:cs="AmorSansTextPro-Italic"/>
          <w:iCs/>
          <w:szCs w:val="22"/>
        </w:rPr>
        <w:t>Excerpt 8: Example of code switching to respond to language choices by preceding contributions</w:t>
      </w:r>
    </w:p>
    <w:p w:rsidR="0022357B" w:rsidRPr="00CD64A9" w:rsidRDefault="00ED40C5" w:rsidP="00DE0B0B">
      <w:pPr>
        <w:ind w:left="1440"/>
        <w:rPr>
          <w:rFonts w:ascii="Times New Roman" w:hAnsi="Times New Roman" w:cs="AmorSansTextPro-Italic"/>
          <w:i/>
          <w:iCs/>
          <w:szCs w:val="22"/>
        </w:rPr>
      </w:pPr>
      <w:r w:rsidRPr="00CD64A9">
        <w:rPr>
          <w:rFonts w:ascii="Times New Roman" w:hAnsi="Times New Roman" w:cs="AmorSansTextPro-Italic"/>
          <w:iCs/>
          <w:szCs w:val="22"/>
        </w:rPr>
        <w:t xml:space="preserve">A: </w:t>
      </w:r>
      <w:r w:rsidR="003833BB" w:rsidRPr="00CD64A9">
        <w:rPr>
          <w:rFonts w:ascii="Times New Roman" w:hAnsi="Times New Roman" w:cs="AmorSansTextPro-Italic"/>
          <w:iCs/>
          <w:szCs w:val="22"/>
        </w:rPr>
        <w:t>Por la mañana me fui temprano para Dalton</w:t>
      </w:r>
      <w:r w:rsidR="00D56D8D" w:rsidRPr="00CD64A9">
        <w:rPr>
          <w:rFonts w:ascii="Times New Roman" w:hAnsi="Times New Roman" w:cs="AmorSansTextPro-Italic"/>
          <w:iCs/>
          <w:szCs w:val="22"/>
        </w:rPr>
        <w:t>…</w:t>
      </w:r>
      <w:r w:rsidR="000F4779" w:rsidRPr="00CD64A9">
        <w:rPr>
          <w:rFonts w:ascii="Times New Roman" w:hAnsi="Times New Roman" w:cs="AmorSansTextPro-Italic"/>
          <w:iCs/>
          <w:szCs w:val="22"/>
        </w:rPr>
        <w:t xml:space="preserve"> </w:t>
      </w:r>
      <w:r w:rsidR="000F4779" w:rsidRPr="00CD64A9">
        <w:rPr>
          <w:rFonts w:ascii="Times New Roman" w:hAnsi="Times New Roman" w:cs="AmorSansTextPro-Italic"/>
          <w:i/>
          <w:iCs/>
          <w:szCs w:val="22"/>
        </w:rPr>
        <w:t>(</w:t>
      </w:r>
      <w:r w:rsidR="00DE0B0B" w:rsidRPr="00CD64A9">
        <w:rPr>
          <w:rFonts w:ascii="Times New Roman" w:hAnsi="Times New Roman" w:cs="AmorSansTextPro-Italic"/>
          <w:i/>
          <w:iCs/>
          <w:szCs w:val="22"/>
        </w:rPr>
        <w:t xml:space="preserve">I went to Dalton </w:t>
      </w:r>
    </w:p>
    <w:p w:rsidR="003833BB" w:rsidRPr="00CD64A9" w:rsidRDefault="0022357B" w:rsidP="0022357B">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00DE0B0B" w:rsidRPr="00CD64A9">
        <w:rPr>
          <w:rFonts w:ascii="Times New Roman" w:hAnsi="Times New Roman" w:cs="AmorSansTextPro-Italic"/>
          <w:i/>
          <w:iCs/>
          <w:szCs w:val="22"/>
        </w:rPr>
        <w:t>early in the morning)</w:t>
      </w:r>
    </w:p>
    <w:p w:rsidR="0022357B" w:rsidRPr="00CD64A9" w:rsidRDefault="003833BB" w:rsidP="00CC14BE">
      <w:pPr>
        <w:ind w:left="1440"/>
        <w:rPr>
          <w:rFonts w:ascii="Times New Roman" w:hAnsi="Times New Roman" w:cs="AmorSansTextPro-Italic"/>
          <w:i/>
          <w:iCs/>
          <w:szCs w:val="22"/>
        </w:rPr>
      </w:pPr>
      <w:r w:rsidRPr="00CD64A9">
        <w:rPr>
          <w:rFonts w:ascii="Times New Roman" w:hAnsi="Times New Roman" w:cs="AmorSansTextPro-Italic"/>
          <w:iCs/>
          <w:szCs w:val="22"/>
        </w:rPr>
        <w:t xml:space="preserve">H: Todavía está </w:t>
      </w:r>
      <w:r w:rsidRPr="00CD64A9">
        <w:rPr>
          <w:rFonts w:ascii="Times New Roman" w:hAnsi="Times New Roman" w:cs="AmorSansTextPro-Italic"/>
          <w:b/>
          <w:iCs/>
          <w:szCs w:val="22"/>
        </w:rPr>
        <w:t>addicted to running?</w:t>
      </w:r>
      <w:r w:rsidR="00DE0B0B" w:rsidRPr="00CD64A9">
        <w:rPr>
          <w:rFonts w:ascii="Times New Roman" w:hAnsi="Times New Roman" w:cs="AmorSansTextPro-Italic"/>
          <w:b/>
          <w:iCs/>
          <w:szCs w:val="22"/>
        </w:rPr>
        <w:t xml:space="preserve"> </w:t>
      </w:r>
      <w:r w:rsidR="0022357B" w:rsidRPr="00CD64A9">
        <w:rPr>
          <w:rFonts w:ascii="Times New Roman" w:hAnsi="Times New Roman" w:cs="AmorSansTextPro-Italic"/>
          <w:i/>
          <w:iCs/>
          <w:szCs w:val="22"/>
        </w:rPr>
        <w:t xml:space="preserve">(Is she still addicted to </w:t>
      </w:r>
    </w:p>
    <w:p w:rsidR="00D56D8D" w:rsidRPr="00CD64A9" w:rsidRDefault="0022357B" w:rsidP="00CC14BE">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00DE0B0B" w:rsidRPr="00CD64A9">
        <w:rPr>
          <w:rFonts w:ascii="Times New Roman" w:hAnsi="Times New Roman" w:cs="AmorSansTextPro-Italic"/>
          <w:i/>
          <w:iCs/>
          <w:szCs w:val="22"/>
        </w:rPr>
        <w:t>running?)</w:t>
      </w:r>
    </w:p>
    <w:p w:rsidR="00D56D8D" w:rsidRPr="00CD64A9" w:rsidRDefault="00D56D8D" w:rsidP="00CC14BE">
      <w:pPr>
        <w:ind w:left="1440"/>
        <w:rPr>
          <w:rFonts w:ascii="Times New Roman" w:hAnsi="Times New Roman" w:cs="AmorSansTextPro-Italic"/>
          <w:b/>
          <w:iCs/>
          <w:szCs w:val="22"/>
        </w:rPr>
      </w:pPr>
      <w:r w:rsidRPr="00CD64A9">
        <w:rPr>
          <w:rFonts w:ascii="Times New Roman" w:hAnsi="Times New Roman" w:cs="AmorSansTextPro-Italic"/>
          <w:iCs/>
          <w:szCs w:val="22"/>
        </w:rPr>
        <w:t xml:space="preserve">A: </w:t>
      </w:r>
      <w:r w:rsidRPr="00CD64A9">
        <w:rPr>
          <w:rFonts w:ascii="Times New Roman" w:hAnsi="Times New Roman" w:cs="AmorSansTextPro-Italic"/>
          <w:b/>
          <w:iCs/>
          <w:szCs w:val="22"/>
        </w:rPr>
        <w:t>She is going to the Olympics in Mexico!</w:t>
      </w:r>
    </w:p>
    <w:p w:rsidR="00B52860" w:rsidRPr="00CD64A9" w:rsidRDefault="00D56D8D" w:rsidP="00CC14BE">
      <w:pPr>
        <w:ind w:left="1440"/>
        <w:rPr>
          <w:rFonts w:ascii="Times New Roman" w:hAnsi="Times New Roman" w:cs="AmorSansTextPro-Italic"/>
          <w:b/>
          <w:iCs/>
          <w:szCs w:val="22"/>
        </w:rPr>
      </w:pPr>
      <w:r w:rsidRPr="00CD64A9">
        <w:rPr>
          <w:rFonts w:ascii="Times New Roman" w:hAnsi="Times New Roman" w:cs="AmorSansTextPro-Italic"/>
          <w:iCs/>
          <w:szCs w:val="22"/>
        </w:rPr>
        <w:t>H:</w:t>
      </w:r>
      <w:r w:rsidRPr="00CD64A9">
        <w:rPr>
          <w:rFonts w:ascii="Times New Roman" w:hAnsi="Times New Roman" w:cs="AmorSansTextPro-Italic"/>
          <w:b/>
          <w:iCs/>
          <w:szCs w:val="22"/>
        </w:rPr>
        <w:t xml:space="preserve"> Oh my God! That is so cool!</w:t>
      </w:r>
    </w:p>
    <w:p w:rsidR="00225CA6" w:rsidRPr="00CD64A9" w:rsidRDefault="00225CA6" w:rsidP="00CC14BE">
      <w:pPr>
        <w:ind w:left="1440"/>
        <w:rPr>
          <w:rFonts w:ascii="Times New Roman" w:hAnsi="Times New Roman" w:cs="AmorSansTextPro-Italic"/>
          <w:b/>
          <w:iCs/>
          <w:szCs w:val="22"/>
        </w:rPr>
      </w:pPr>
    </w:p>
    <w:p w:rsidR="00420269" w:rsidRPr="00CD64A9" w:rsidRDefault="00CC14BE" w:rsidP="00B35171">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In excerpt 8, Adriana and Helena have been</w:t>
      </w:r>
      <w:r w:rsidR="00B52860" w:rsidRPr="00CD64A9">
        <w:rPr>
          <w:rFonts w:ascii="Times New Roman" w:hAnsi="Times New Roman" w:cs="AmorSansTextPro-Italic"/>
          <w:iCs/>
          <w:szCs w:val="22"/>
        </w:rPr>
        <w:t xml:space="preserve"> talking in Spanish for a while. H</w:t>
      </w:r>
      <w:r w:rsidRPr="00CD64A9">
        <w:rPr>
          <w:rFonts w:ascii="Times New Roman" w:hAnsi="Times New Roman" w:cs="AmorSansTextPro-Italic"/>
          <w:iCs/>
          <w:szCs w:val="22"/>
        </w:rPr>
        <w:t xml:space="preserve">owever, </w:t>
      </w:r>
      <w:r w:rsidR="006A73CC" w:rsidRPr="00CD64A9">
        <w:rPr>
          <w:rFonts w:ascii="Times New Roman" w:hAnsi="Times New Roman" w:cs="AmorSansTextPro-Italic"/>
          <w:iCs/>
          <w:szCs w:val="22"/>
        </w:rPr>
        <w:t>Helena decides to alternate to English when she said, “todavía está addicted to running?</w:t>
      </w:r>
      <w:r w:rsidR="00D77F7A" w:rsidRPr="00CD64A9">
        <w:rPr>
          <w:rFonts w:ascii="Times New Roman" w:hAnsi="Times New Roman" w:cs="AmorSansTextPro-Italic"/>
          <w:iCs/>
          <w:szCs w:val="22"/>
        </w:rPr>
        <w:t xml:space="preserve">” </w:t>
      </w:r>
      <w:r w:rsidR="00A1070A" w:rsidRPr="00CD64A9">
        <w:rPr>
          <w:rFonts w:ascii="Times New Roman" w:hAnsi="Times New Roman" w:cs="AmorSansTextPro-Italic"/>
          <w:iCs/>
          <w:szCs w:val="22"/>
        </w:rPr>
        <w:t>Adrian</w:t>
      </w:r>
      <w:r w:rsidR="00D77F7A" w:rsidRPr="00CD64A9">
        <w:rPr>
          <w:rFonts w:ascii="Times New Roman" w:hAnsi="Times New Roman" w:cs="AmorSansTextPro-Italic"/>
          <w:iCs/>
          <w:szCs w:val="22"/>
        </w:rPr>
        <w:t>a</w:t>
      </w:r>
      <w:r w:rsidR="00A1070A" w:rsidRPr="00CD64A9">
        <w:rPr>
          <w:rFonts w:ascii="Times New Roman" w:hAnsi="Times New Roman" w:cs="AmorSansTextPro-Italic"/>
          <w:iCs/>
          <w:szCs w:val="22"/>
        </w:rPr>
        <w:t xml:space="preserve"> responded to this new language choice by switching to English too.</w:t>
      </w:r>
    </w:p>
    <w:p w:rsidR="0024309E" w:rsidRPr="00CD64A9" w:rsidRDefault="001F289F" w:rsidP="0029213A">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3166C4" w:rsidRPr="00CD64A9">
        <w:rPr>
          <w:rFonts w:ascii="Times New Roman" w:hAnsi="Times New Roman" w:cs="AmorSansTextPro-Italic"/>
          <w:iCs/>
          <w:szCs w:val="22"/>
        </w:rPr>
        <w:t>S</w:t>
      </w:r>
      <w:r w:rsidR="00420269" w:rsidRPr="00CD64A9">
        <w:rPr>
          <w:rFonts w:ascii="Times New Roman" w:hAnsi="Times New Roman" w:cs="AmorSansTextPro-Italic"/>
          <w:iCs/>
          <w:szCs w:val="22"/>
        </w:rPr>
        <w:t xml:space="preserve">witching to contextualize a shift of topic </w:t>
      </w:r>
      <w:r w:rsidR="008437F1" w:rsidRPr="00CD64A9">
        <w:rPr>
          <w:rFonts w:ascii="Times New Roman" w:hAnsi="Times New Roman" w:cs="AmorSansTextPro-Italic"/>
          <w:iCs/>
          <w:szCs w:val="22"/>
        </w:rPr>
        <w:t>or perspective, to distinguish between facts and opinions, information and effect and so on</w:t>
      </w:r>
      <w:r w:rsidRPr="00CD64A9">
        <w:rPr>
          <w:rFonts w:ascii="Times New Roman" w:hAnsi="Times New Roman" w:cs="AmorSansTextPro-Italic"/>
          <w:iCs/>
          <w:szCs w:val="22"/>
        </w:rPr>
        <w:t>”</w:t>
      </w:r>
    </w:p>
    <w:p w:rsidR="00C75B88" w:rsidRPr="00CD64A9" w:rsidRDefault="0024309E" w:rsidP="003166C4">
      <w:pPr>
        <w:spacing w:line="480" w:lineRule="auto"/>
        <w:ind w:left="360"/>
        <w:rPr>
          <w:rFonts w:ascii="Times New Roman" w:hAnsi="Times New Roman" w:cs="AmorSansTextPro-Italic"/>
          <w:iCs/>
          <w:szCs w:val="22"/>
        </w:rPr>
      </w:pPr>
      <w:r w:rsidRPr="00CD64A9">
        <w:rPr>
          <w:rFonts w:ascii="Times New Roman" w:hAnsi="Times New Roman" w:cs="AmorSansTextPro-Italic"/>
          <w:iCs/>
          <w:szCs w:val="22"/>
        </w:rPr>
        <w:t xml:space="preserve">Excerpt </w:t>
      </w:r>
      <w:r w:rsidR="006539DF" w:rsidRPr="00CD64A9">
        <w:rPr>
          <w:rFonts w:ascii="Times New Roman" w:hAnsi="Times New Roman" w:cs="AmorSansTextPro-Italic"/>
          <w:iCs/>
          <w:szCs w:val="22"/>
        </w:rPr>
        <w:t>9</w:t>
      </w:r>
      <w:r w:rsidR="0001138D" w:rsidRPr="00CD64A9">
        <w:rPr>
          <w:rFonts w:ascii="Times New Roman" w:hAnsi="Times New Roman" w:cs="AmorSansTextPro-Italic"/>
          <w:iCs/>
          <w:szCs w:val="22"/>
        </w:rPr>
        <w:t xml:space="preserve">: </w:t>
      </w:r>
      <w:r w:rsidR="00C75B88" w:rsidRPr="00CD64A9">
        <w:rPr>
          <w:rFonts w:ascii="Times New Roman" w:hAnsi="Times New Roman" w:cs="AmorSansTextPro-Italic"/>
          <w:iCs/>
          <w:szCs w:val="22"/>
        </w:rPr>
        <w:t xml:space="preserve"> Example of code switching to contextualize a shift of topic or perspective</w:t>
      </w:r>
    </w:p>
    <w:p w:rsidR="00314F79" w:rsidRPr="00CD64A9" w:rsidRDefault="00C75B88" w:rsidP="00144C32">
      <w:pPr>
        <w:ind w:left="1440"/>
        <w:rPr>
          <w:rFonts w:ascii="Times New Roman" w:hAnsi="Times New Roman" w:cs="AmorSansTextPro-Italic"/>
          <w:iCs/>
          <w:szCs w:val="22"/>
        </w:rPr>
      </w:pPr>
      <w:r w:rsidRPr="00CD64A9">
        <w:rPr>
          <w:rFonts w:ascii="Times New Roman" w:hAnsi="Times New Roman" w:cs="AmorSansTextPro-Italic"/>
          <w:iCs/>
          <w:szCs w:val="22"/>
        </w:rPr>
        <w:t>A: Are you guys taking the same classes?</w:t>
      </w:r>
    </w:p>
    <w:p w:rsidR="00314F79" w:rsidRPr="00CD64A9" w:rsidRDefault="00314F79" w:rsidP="00144C32">
      <w:pPr>
        <w:ind w:left="1440"/>
        <w:rPr>
          <w:rFonts w:ascii="Times New Roman" w:hAnsi="Times New Roman" w:cs="AmorSansTextPro-Italic"/>
          <w:iCs/>
          <w:szCs w:val="22"/>
        </w:rPr>
      </w:pPr>
      <w:r w:rsidRPr="00CD64A9">
        <w:rPr>
          <w:rFonts w:ascii="Times New Roman" w:hAnsi="Times New Roman" w:cs="AmorSansTextPro-Italic"/>
          <w:iCs/>
          <w:szCs w:val="22"/>
        </w:rPr>
        <w:t xml:space="preserve">H: Yeah, we are. </w:t>
      </w:r>
    </w:p>
    <w:p w:rsidR="00314F79" w:rsidRPr="00CD64A9" w:rsidRDefault="00314F79" w:rsidP="00144C32">
      <w:pPr>
        <w:ind w:left="1440"/>
        <w:rPr>
          <w:rFonts w:ascii="Times New Roman" w:hAnsi="Times New Roman" w:cs="AmorSansTextPro-Italic"/>
          <w:iCs/>
          <w:szCs w:val="22"/>
        </w:rPr>
      </w:pPr>
      <w:r w:rsidRPr="00CD64A9">
        <w:rPr>
          <w:rFonts w:ascii="Times New Roman" w:hAnsi="Times New Roman" w:cs="AmorSansTextPro-Italic"/>
          <w:iCs/>
          <w:szCs w:val="22"/>
        </w:rPr>
        <w:t>A: both? Same time, same everything?</w:t>
      </w:r>
    </w:p>
    <w:p w:rsidR="00144C32" w:rsidRPr="00CD64A9" w:rsidRDefault="00314F79" w:rsidP="00144C32">
      <w:pPr>
        <w:ind w:left="1440"/>
        <w:rPr>
          <w:rFonts w:ascii="Times New Roman" w:hAnsi="Times New Roman" w:cs="AmorSansTextPro-Italic"/>
          <w:iCs/>
          <w:szCs w:val="22"/>
        </w:rPr>
      </w:pPr>
      <w:r w:rsidRPr="00CD64A9">
        <w:rPr>
          <w:rFonts w:ascii="Times New Roman" w:hAnsi="Times New Roman" w:cs="AmorSansTextPro-Italic"/>
          <w:iCs/>
          <w:szCs w:val="22"/>
        </w:rPr>
        <w:t>H: Yeah, except for Religion… but we could have…</w:t>
      </w:r>
    </w:p>
    <w:p w:rsidR="00144C32" w:rsidRPr="00CD64A9" w:rsidRDefault="00144C32" w:rsidP="00144C32">
      <w:pPr>
        <w:ind w:left="1440"/>
        <w:rPr>
          <w:rFonts w:ascii="Times New Roman" w:hAnsi="Times New Roman" w:cs="AmorSansTextPro-Italic"/>
          <w:i/>
          <w:iCs/>
          <w:szCs w:val="22"/>
        </w:rPr>
      </w:pPr>
      <w:r w:rsidRPr="00CD64A9">
        <w:rPr>
          <w:rFonts w:ascii="Times New Roman" w:hAnsi="Times New Roman" w:cs="AmorSansTextPro-Italic"/>
          <w:iCs/>
          <w:szCs w:val="22"/>
        </w:rPr>
        <w:t>A:</w:t>
      </w:r>
      <w:r w:rsidRPr="00CD64A9">
        <w:rPr>
          <w:rFonts w:ascii="Times New Roman" w:hAnsi="Times New Roman" w:cs="AmorSansTextPro-Italic"/>
          <w:b/>
          <w:iCs/>
          <w:szCs w:val="22"/>
        </w:rPr>
        <w:t xml:space="preserve"> ¿ Y como se la pasaron acá</w:t>
      </w:r>
      <w:r w:rsidRPr="00CD64A9">
        <w:rPr>
          <w:rFonts w:ascii="Times New Roman" w:hAnsi="Times New Roman" w:cs="AmorSansTextPro-Italic"/>
          <w:b/>
          <w:i/>
          <w:iCs/>
          <w:szCs w:val="22"/>
        </w:rPr>
        <w:t>?</w:t>
      </w:r>
      <w:r w:rsidR="005B3610" w:rsidRPr="00CD64A9">
        <w:rPr>
          <w:rFonts w:ascii="Times New Roman" w:hAnsi="Times New Roman" w:cs="AmorSansTextPro-Italic"/>
          <w:i/>
          <w:iCs/>
          <w:szCs w:val="22"/>
        </w:rPr>
        <w:t xml:space="preserve"> (How did you like coming here?)</w:t>
      </w:r>
    </w:p>
    <w:p w:rsidR="00144C32" w:rsidRPr="00CD64A9" w:rsidRDefault="00144C32" w:rsidP="00144C32">
      <w:pPr>
        <w:rPr>
          <w:rFonts w:ascii="Times New Roman" w:hAnsi="Times New Roman" w:cs="AmorSansTextPro-Italic"/>
          <w:b/>
          <w:iCs/>
          <w:szCs w:val="22"/>
        </w:rPr>
      </w:pPr>
    </w:p>
    <w:p w:rsidR="008437F1" w:rsidRPr="00CD64A9" w:rsidRDefault="00144C32" w:rsidP="00B35171">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In this example,</w:t>
      </w:r>
      <w:r w:rsidR="00BB4F5E" w:rsidRPr="00CD64A9">
        <w:rPr>
          <w:rFonts w:ascii="Times New Roman" w:hAnsi="Times New Roman" w:cs="AmorSansTextPro-Italic"/>
          <w:iCs/>
          <w:szCs w:val="22"/>
        </w:rPr>
        <w:t xml:space="preserve"> at the beginning of this section,</w:t>
      </w:r>
      <w:r w:rsidRPr="00CD64A9">
        <w:rPr>
          <w:rFonts w:ascii="Times New Roman" w:hAnsi="Times New Roman" w:cs="AmorSansTextPro-Italic"/>
          <w:iCs/>
          <w:szCs w:val="22"/>
        </w:rPr>
        <w:t xml:space="preserve"> participant</w:t>
      </w:r>
      <w:r w:rsidR="00BB4F5E" w:rsidRPr="00CD64A9">
        <w:rPr>
          <w:rFonts w:ascii="Times New Roman" w:hAnsi="Times New Roman" w:cs="AmorSansTextPro-Italic"/>
          <w:iCs/>
          <w:szCs w:val="22"/>
        </w:rPr>
        <w:t>s</w:t>
      </w:r>
      <w:r w:rsidRPr="00CD64A9">
        <w:rPr>
          <w:rFonts w:ascii="Times New Roman" w:hAnsi="Times New Roman" w:cs="AmorSansTextPro-Italic"/>
          <w:iCs/>
          <w:szCs w:val="22"/>
        </w:rPr>
        <w:t xml:space="preserve"> are talk</w:t>
      </w:r>
      <w:r w:rsidR="00BB4F5E" w:rsidRPr="00CD64A9">
        <w:rPr>
          <w:rFonts w:ascii="Times New Roman" w:hAnsi="Times New Roman" w:cs="AmorSansTextPro-Italic"/>
          <w:iCs/>
          <w:szCs w:val="22"/>
        </w:rPr>
        <w:t xml:space="preserve">ing about school classes. Adriana switched to </w:t>
      </w:r>
      <w:r w:rsidR="004F5F34" w:rsidRPr="00CD64A9">
        <w:rPr>
          <w:rFonts w:ascii="Times New Roman" w:hAnsi="Times New Roman" w:cs="AmorSansTextPro-Italic"/>
          <w:iCs/>
          <w:szCs w:val="22"/>
        </w:rPr>
        <w:t>Spanish to propone a new topic: their time when they went to Atlanta.</w:t>
      </w:r>
    </w:p>
    <w:p w:rsidR="0098740E" w:rsidRPr="00CD64A9" w:rsidRDefault="001F289F" w:rsidP="0029213A">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7816C5" w:rsidRPr="00CD64A9">
        <w:rPr>
          <w:rFonts w:ascii="Times New Roman" w:hAnsi="Times New Roman" w:cs="AmorSansTextPro-Italic"/>
          <w:iCs/>
          <w:szCs w:val="22"/>
        </w:rPr>
        <w:t>S</w:t>
      </w:r>
      <w:r w:rsidR="008437F1" w:rsidRPr="00CD64A9">
        <w:rPr>
          <w:rFonts w:ascii="Times New Roman" w:hAnsi="Times New Roman" w:cs="AmorSansTextPro-Italic"/>
          <w:iCs/>
          <w:szCs w:val="22"/>
        </w:rPr>
        <w:t xml:space="preserve">witching to mark what is being said as jocular or serious, and to mitigate potential </w:t>
      </w:r>
      <w:r w:rsidR="004C6612" w:rsidRPr="00CD64A9">
        <w:rPr>
          <w:rFonts w:ascii="Times New Roman" w:hAnsi="Times New Roman" w:cs="AmorSansTextPro-Italic"/>
          <w:iCs/>
          <w:szCs w:val="22"/>
        </w:rPr>
        <w:t>face-threatening acts, for example through humorous CS in a dispreferred response or a request</w:t>
      </w:r>
      <w:r w:rsidRPr="00CD64A9">
        <w:rPr>
          <w:rFonts w:ascii="Times New Roman" w:hAnsi="Times New Roman" w:cs="AmorSansTextPro-Italic"/>
          <w:iCs/>
          <w:szCs w:val="22"/>
        </w:rPr>
        <w:t>”</w:t>
      </w:r>
    </w:p>
    <w:p w:rsidR="002377A0" w:rsidRPr="00CD64A9" w:rsidRDefault="006539DF" w:rsidP="002377A0">
      <w:pPr>
        <w:pStyle w:val="ListParagraph"/>
        <w:spacing w:line="480" w:lineRule="auto"/>
        <w:ind w:left="360"/>
        <w:rPr>
          <w:rFonts w:ascii="Times New Roman" w:hAnsi="Times New Roman" w:cs="AmorSansTextPro-Italic"/>
          <w:iCs/>
          <w:szCs w:val="22"/>
        </w:rPr>
      </w:pPr>
      <w:r w:rsidRPr="00CD64A9">
        <w:rPr>
          <w:rFonts w:ascii="Times New Roman" w:hAnsi="Times New Roman" w:cs="AmorSansTextPro-Italic"/>
          <w:iCs/>
          <w:szCs w:val="22"/>
        </w:rPr>
        <w:t xml:space="preserve">Excerpt 10: </w:t>
      </w:r>
      <w:r w:rsidR="00FC457E" w:rsidRPr="00CD64A9">
        <w:rPr>
          <w:rFonts w:ascii="Times New Roman" w:hAnsi="Times New Roman" w:cs="AmorSansTextPro-Italic"/>
          <w:iCs/>
          <w:szCs w:val="22"/>
        </w:rPr>
        <w:t xml:space="preserve"> Example of code switching to mitigate potential face-threatening acts.</w:t>
      </w:r>
    </w:p>
    <w:p w:rsidR="00530CC5" w:rsidRPr="00CD64A9" w:rsidRDefault="00935C7F" w:rsidP="00B7080E">
      <w:pPr>
        <w:pStyle w:val="ListParagraph"/>
        <w:ind w:left="1080" w:firstLine="360"/>
        <w:rPr>
          <w:rFonts w:ascii="Times New Roman" w:hAnsi="Times New Roman" w:cs="AmorSansTextPro-Italic"/>
          <w:iCs/>
          <w:szCs w:val="22"/>
        </w:rPr>
      </w:pPr>
      <w:r w:rsidRPr="00CD64A9">
        <w:rPr>
          <w:rFonts w:ascii="Times New Roman" w:hAnsi="Times New Roman" w:cs="AmorSansTextPro-Italic"/>
          <w:iCs/>
          <w:szCs w:val="22"/>
        </w:rPr>
        <w:t>H: Ay… y los espa</w:t>
      </w:r>
      <w:r w:rsidR="00D60923" w:rsidRPr="00CD64A9">
        <w:rPr>
          <w:rFonts w:ascii="Times New Roman" w:hAnsi="Times New Roman" w:cs="AmorSansTextPro-Italic"/>
          <w:iCs/>
          <w:szCs w:val="22"/>
        </w:rPr>
        <w:t>ñoles dicen que son bien racist</w:t>
      </w:r>
      <w:r w:rsidRPr="00CD64A9">
        <w:rPr>
          <w:rFonts w:ascii="Times New Roman" w:hAnsi="Times New Roman" w:cs="AmorSansTextPro-Italic"/>
          <w:i/>
          <w:iCs/>
          <w:szCs w:val="22"/>
        </w:rPr>
        <w:t>…</w:t>
      </w:r>
      <w:r w:rsidR="00D144E1" w:rsidRPr="00CD64A9">
        <w:rPr>
          <w:rFonts w:ascii="Times New Roman" w:hAnsi="Times New Roman" w:cs="AmorSansTextPro-Italic"/>
          <w:i/>
          <w:iCs/>
          <w:szCs w:val="22"/>
        </w:rPr>
        <w:t xml:space="preserve">(ay!... people say </w:t>
      </w:r>
    </w:p>
    <w:p w:rsidR="00935C7F" w:rsidRPr="00CD64A9" w:rsidRDefault="00530CC5" w:rsidP="00B7080E">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00D144E1" w:rsidRPr="00CD64A9">
        <w:rPr>
          <w:rFonts w:ascii="Times New Roman" w:hAnsi="Times New Roman" w:cs="AmorSansTextPro-Italic"/>
          <w:i/>
          <w:iCs/>
          <w:szCs w:val="22"/>
        </w:rPr>
        <w:t>that Spanish people are pretty racist…)</w:t>
      </w:r>
    </w:p>
    <w:p w:rsidR="00AE7DDA" w:rsidRPr="00CD64A9" w:rsidRDefault="00935C7F" w:rsidP="00DE4223">
      <w:pPr>
        <w:ind w:left="1440"/>
        <w:rPr>
          <w:rFonts w:ascii="Times New Roman" w:hAnsi="Times New Roman" w:cs="AmorSansTextPro-Italic"/>
          <w:i/>
          <w:iCs/>
          <w:szCs w:val="22"/>
        </w:rPr>
      </w:pPr>
      <w:r w:rsidRPr="00CD64A9">
        <w:rPr>
          <w:rFonts w:ascii="Times New Roman" w:hAnsi="Times New Roman" w:cs="AmorSansTextPro-Italic"/>
          <w:iCs/>
          <w:szCs w:val="22"/>
        </w:rPr>
        <w:t>A: ¿</w:t>
      </w:r>
      <w:r w:rsidR="00257DF5" w:rsidRPr="00CD64A9">
        <w:rPr>
          <w:rFonts w:ascii="Times New Roman" w:hAnsi="Times New Roman" w:cs="AmorSansTextPro-Italic"/>
          <w:iCs/>
          <w:szCs w:val="22"/>
        </w:rPr>
        <w:t xml:space="preserve">son bien </w:t>
      </w:r>
      <w:r w:rsidRPr="00CD64A9">
        <w:rPr>
          <w:rFonts w:ascii="Times New Roman" w:hAnsi="Times New Roman" w:cs="AmorSansTextPro-Italic"/>
          <w:iCs/>
          <w:szCs w:val="22"/>
        </w:rPr>
        <w:t>que?</w:t>
      </w:r>
      <w:r w:rsidR="00530CC5" w:rsidRPr="00CD64A9">
        <w:rPr>
          <w:rFonts w:ascii="Times New Roman" w:hAnsi="Times New Roman" w:cs="AmorSansTextPro-Italic"/>
          <w:iCs/>
          <w:szCs w:val="22"/>
        </w:rPr>
        <w:t xml:space="preserve"> </w:t>
      </w:r>
      <w:r w:rsidR="00530CC5" w:rsidRPr="00CD64A9">
        <w:rPr>
          <w:rFonts w:ascii="Times New Roman" w:hAnsi="Times New Roman" w:cs="AmorSansTextPro-Italic"/>
          <w:i/>
          <w:iCs/>
          <w:szCs w:val="22"/>
        </w:rPr>
        <w:t>(They are pretty what?)</w:t>
      </w:r>
    </w:p>
    <w:p w:rsidR="00530CC5" w:rsidRPr="00CD64A9" w:rsidRDefault="00AE7DDA" w:rsidP="00DE4223">
      <w:pPr>
        <w:ind w:left="1440"/>
        <w:rPr>
          <w:rFonts w:ascii="Times New Roman" w:hAnsi="Times New Roman" w:cs="AmorSansTextPro-Italic"/>
          <w:i/>
          <w:iCs/>
          <w:szCs w:val="22"/>
        </w:rPr>
      </w:pPr>
      <w:r w:rsidRPr="00CD64A9">
        <w:rPr>
          <w:rFonts w:ascii="Times New Roman" w:hAnsi="Times New Roman" w:cs="AmorSansTextPro-Italic"/>
          <w:iCs/>
          <w:szCs w:val="22"/>
        </w:rPr>
        <w:t>H:</w:t>
      </w:r>
      <w:r w:rsidR="00935C7F" w:rsidRPr="00CD64A9">
        <w:rPr>
          <w:rFonts w:ascii="Times New Roman" w:hAnsi="Times New Roman" w:cs="AmorSansTextPro-Italic"/>
          <w:iCs/>
          <w:szCs w:val="22"/>
        </w:rPr>
        <w:t xml:space="preserve"> He escuchado qu</w:t>
      </w:r>
      <w:r w:rsidR="00D60923" w:rsidRPr="00CD64A9">
        <w:rPr>
          <w:rFonts w:ascii="Times New Roman" w:hAnsi="Times New Roman" w:cs="AmorSansTextPro-Italic"/>
          <w:iCs/>
          <w:szCs w:val="22"/>
        </w:rPr>
        <w:t>e los españoles son bien racist</w:t>
      </w:r>
      <w:r w:rsidR="00530CC5" w:rsidRPr="00CD64A9">
        <w:rPr>
          <w:rFonts w:ascii="Times New Roman" w:hAnsi="Times New Roman" w:cs="AmorSansTextPro-Italic"/>
          <w:i/>
          <w:iCs/>
          <w:szCs w:val="22"/>
        </w:rPr>
        <w:t xml:space="preserve"> (I have heard that </w:t>
      </w:r>
    </w:p>
    <w:p w:rsidR="00AE7DDA" w:rsidRPr="00CD64A9" w:rsidRDefault="00530CC5" w:rsidP="00DE4223">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Pr="00CD64A9">
        <w:rPr>
          <w:rFonts w:ascii="Times New Roman" w:hAnsi="Times New Roman" w:cs="AmorSansTextPro-Italic"/>
          <w:i/>
          <w:iCs/>
          <w:szCs w:val="22"/>
        </w:rPr>
        <w:t>Spanish people are pretty racist)</w:t>
      </w:r>
    </w:p>
    <w:p w:rsidR="00AF23BE" w:rsidRPr="00CD64A9" w:rsidRDefault="00AE7DDA" w:rsidP="00DE4223">
      <w:pPr>
        <w:ind w:left="1440"/>
        <w:rPr>
          <w:rFonts w:ascii="Times New Roman" w:hAnsi="Times New Roman" w:cs="AmorSansTextPro-Italic"/>
          <w:i/>
          <w:iCs/>
          <w:szCs w:val="22"/>
        </w:rPr>
      </w:pPr>
      <w:r w:rsidRPr="00CD64A9">
        <w:rPr>
          <w:rFonts w:ascii="Times New Roman" w:hAnsi="Times New Roman" w:cs="AmorSansTextPro-Italic"/>
          <w:iCs/>
          <w:szCs w:val="22"/>
        </w:rPr>
        <w:t>A: Sí he escuchado también pero</w:t>
      </w:r>
      <w:r w:rsidRPr="00CD64A9">
        <w:rPr>
          <w:rFonts w:ascii="Times New Roman" w:hAnsi="Times New Roman" w:cs="AmorSansTextPro-Italic"/>
          <w:i/>
          <w:iCs/>
          <w:szCs w:val="22"/>
        </w:rPr>
        <w:t>…</w:t>
      </w:r>
      <w:r w:rsidR="00AF23BE" w:rsidRPr="00CD64A9">
        <w:rPr>
          <w:rFonts w:ascii="Times New Roman" w:hAnsi="Times New Roman" w:cs="AmorSansTextPro-Italic"/>
          <w:i/>
          <w:iCs/>
          <w:szCs w:val="22"/>
        </w:rPr>
        <w:t>(</w:t>
      </w:r>
      <w:r w:rsidR="0070393C" w:rsidRPr="00CD64A9">
        <w:rPr>
          <w:rFonts w:ascii="Times New Roman" w:hAnsi="Times New Roman" w:cs="AmorSansTextPro-Italic"/>
          <w:i/>
          <w:iCs/>
          <w:szCs w:val="22"/>
        </w:rPr>
        <w:t xml:space="preserve">Yeah… I have </w:t>
      </w:r>
      <w:r w:rsidR="00AF23BE" w:rsidRPr="00CD64A9">
        <w:rPr>
          <w:rFonts w:ascii="Times New Roman" w:hAnsi="Times New Roman" w:cs="AmorSansTextPro-Italic"/>
          <w:i/>
          <w:iCs/>
          <w:szCs w:val="22"/>
        </w:rPr>
        <w:t xml:space="preserve">heard that too </w:t>
      </w:r>
    </w:p>
    <w:p w:rsidR="00AE7DDA" w:rsidRPr="00CD64A9" w:rsidRDefault="00AF23BE" w:rsidP="00DE4223">
      <w:pPr>
        <w:ind w:left="1440"/>
        <w:rPr>
          <w:rFonts w:ascii="Times New Roman" w:hAnsi="Times New Roman" w:cs="AmorSansTextPro-Italic"/>
          <w:i/>
          <w:iCs/>
          <w:szCs w:val="22"/>
        </w:rPr>
      </w:pPr>
      <w:r w:rsidRPr="00CD64A9">
        <w:rPr>
          <w:rFonts w:ascii="Times New Roman" w:hAnsi="Times New Roman" w:cs="AmorSansTextPro-Italic"/>
          <w:iCs/>
          <w:szCs w:val="22"/>
        </w:rPr>
        <w:t xml:space="preserve">     </w:t>
      </w:r>
      <w:r w:rsidRPr="00CD64A9">
        <w:rPr>
          <w:rFonts w:ascii="Times New Roman" w:hAnsi="Times New Roman" w:cs="AmorSansTextPro-Italic"/>
          <w:i/>
          <w:iCs/>
          <w:szCs w:val="22"/>
        </w:rPr>
        <w:t>but…)</w:t>
      </w:r>
    </w:p>
    <w:p w:rsidR="00AE7DDA" w:rsidRPr="00CD64A9" w:rsidRDefault="00AE7DDA" w:rsidP="00DE4223">
      <w:pPr>
        <w:ind w:left="1440"/>
        <w:rPr>
          <w:rFonts w:ascii="Times New Roman" w:hAnsi="Times New Roman" w:cs="AmorSansTextPro-Italic"/>
          <w:iCs/>
          <w:szCs w:val="22"/>
        </w:rPr>
      </w:pPr>
      <w:r w:rsidRPr="00CD64A9">
        <w:rPr>
          <w:rFonts w:ascii="Times New Roman" w:hAnsi="Times New Roman" w:cs="AmorSansTextPro-Italic"/>
          <w:iCs/>
          <w:szCs w:val="22"/>
        </w:rPr>
        <w:t>H: Si era cierto?</w:t>
      </w:r>
      <w:r w:rsidR="00AF23BE" w:rsidRPr="00CD64A9">
        <w:rPr>
          <w:rFonts w:ascii="Times New Roman" w:hAnsi="Times New Roman" w:cs="AmorSansTextPro-Italic"/>
          <w:iCs/>
          <w:szCs w:val="22"/>
        </w:rPr>
        <w:t xml:space="preserve"> </w:t>
      </w:r>
      <w:r w:rsidR="00AF23BE" w:rsidRPr="00CD64A9">
        <w:rPr>
          <w:rFonts w:ascii="Times New Roman" w:hAnsi="Times New Roman" w:cs="AmorSansTextPro-Italic"/>
          <w:i/>
          <w:iCs/>
          <w:szCs w:val="22"/>
        </w:rPr>
        <w:t>(was it true?)</w:t>
      </w:r>
    </w:p>
    <w:p w:rsidR="00FC457E" w:rsidRPr="00CD64A9" w:rsidRDefault="00AE7DDA" w:rsidP="00DE4223">
      <w:pPr>
        <w:ind w:left="1440"/>
        <w:rPr>
          <w:rFonts w:ascii="Times New Roman" w:hAnsi="Times New Roman" w:cs="AmorSansTextPro-Italic"/>
          <w:iCs/>
          <w:szCs w:val="22"/>
        </w:rPr>
      </w:pPr>
      <w:r w:rsidRPr="00CD64A9">
        <w:rPr>
          <w:rFonts w:ascii="Times New Roman" w:hAnsi="Times New Roman" w:cs="AmorSansTextPro-Italic"/>
          <w:iCs/>
          <w:szCs w:val="22"/>
        </w:rPr>
        <w:t>A: Pues… ay!</w:t>
      </w:r>
      <w:r w:rsidRPr="00CD64A9">
        <w:rPr>
          <w:rFonts w:ascii="Times New Roman" w:hAnsi="Times New Roman" w:cs="AmorSansTextPro-Italic"/>
          <w:b/>
          <w:iCs/>
          <w:szCs w:val="22"/>
        </w:rPr>
        <w:t xml:space="preserve"> I don’t think so…</w:t>
      </w:r>
      <w:r w:rsidR="001E1B06" w:rsidRPr="00CD64A9">
        <w:rPr>
          <w:rFonts w:ascii="Times New Roman" w:hAnsi="Times New Roman" w:cs="AmorSansTextPro-Italic"/>
          <w:b/>
          <w:iCs/>
          <w:szCs w:val="22"/>
        </w:rPr>
        <w:t xml:space="preserve"> well… I don’t know</w:t>
      </w:r>
      <w:r w:rsidR="001E1B06" w:rsidRPr="00CD64A9">
        <w:rPr>
          <w:rFonts w:ascii="Times New Roman" w:hAnsi="Times New Roman" w:cs="AmorSansTextPro-Italic"/>
          <w:iCs/>
          <w:szCs w:val="22"/>
        </w:rPr>
        <w:t xml:space="preserve"> porque nosotros </w:t>
      </w:r>
      <w:r w:rsidR="00AF23BE" w:rsidRPr="00CD64A9">
        <w:rPr>
          <w:rFonts w:ascii="Times New Roman" w:hAnsi="Times New Roman" w:cs="AmorSansTextPro-Italic"/>
          <w:iCs/>
          <w:szCs w:val="22"/>
        </w:rPr>
        <w:t xml:space="preserve">estuvimos con pura gente joven </w:t>
      </w:r>
      <w:r w:rsidR="00AF23BE" w:rsidRPr="00CD64A9">
        <w:rPr>
          <w:rFonts w:ascii="Times New Roman" w:hAnsi="Times New Roman" w:cs="AmorSansTextPro-Italic"/>
          <w:i/>
          <w:iCs/>
          <w:szCs w:val="22"/>
        </w:rPr>
        <w:t xml:space="preserve">(So…. Ay! I don’t think so… bueno… I don’t know because </w:t>
      </w:r>
      <w:r w:rsidR="006727A8" w:rsidRPr="00CD64A9">
        <w:rPr>
          <w:rFonts w:ascii="Times New Roman" w:hAnsi="Times New Roman" w:cs="AmorSansTextPro-Italic"/>
          <w:i/>
          <w:iCs/>
          <w:szCs w:val="22"/>
        </w:rPr>
        <w:t>we were with young people)</w:t>
      </w:r>
    </w:p>
    <w:p w:rsidR="00FC457E" w:rsidRPr="00CD64A9" w:rsidRDefault="00FC457E" w:rsidP="00FC457E">
      <w:pPr>
        <w:rPr>
          <w:rFonts w:ascii="Times New Roman" w:hAnsi="Times New Roman" w:cs="AmorSansTextPro-Italic"/>
          <w:iCs/>
          <w:szCs w:val="22"/>
        </w:rPr>
      </w:pPr>
    </w:p>
    <w:p w:rsidR="004C6612" w:rsidRPr="00CD64A9" w:rsidRDefault="00782A6B" w:rsidP="00B35171">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 xml:space="preserve">In excerpt </w:t>
      </w:r>
      <w:r w:rsidR="006539DF" w:rsidRPr="00CD64A9">
        <w:rPr>
          <w:rFonts w:ascii="Times New Roman" w:hAnsi="Times New Roman" w:cs="AmorSansTextPro-Italic"/>
          <w:iCs/>
          <w:szCs w:val="22"/>
        </w:rPr>
        <w:t>10</w:t>
      </w:r>
      <w:r w:rsidRPr="00CD64A9">
        <w:rPr>
          <w:rFonts w:ascii="Times New Roman" w:hAnsi="Times New Roman" w:cs="AmorSansTextPro-Italic"/>
          <w:iCs/>
          <w:szCs w:val="22"/>
        </w:rPr>
        <w:t xml:space="preserve">, </w:t>
      </w:r>
      <w:r w:rsidR="006539DF" w:rsidRPr="00CD64A9">
        <w:rPr>
          <w:rFonts w:ascii="Times New Roman" w:hAnsi="Times New Roman" w:cs="AmorSansTextPro-Italic"/>
          <w:iCs/>
          <w:szCs w:val="22"/>
        </w:rPr>
        <w:t>p</w:t>
      </w:r>
      <w:r w:rsidR="00FC457E" w:rsidRPr="00CD64A9">
        <w:rPr>
          <w:rFonts w:ascii="Times New Roman" w:hAnsi="Times New Roman" w:cs="AmorSansTextPro-Italic"/>
          <w:iCs/>
          <w:szCs w:val="22"/>
        </w:rPr>
        <w:t>articipants ar</w:t>
      </w:r>
      <w:r w:rsidR="006A5300" w:rsidRPr="00CD64A9">
        <w:rPr>
          <w:rFonts w:ascii="Times New Roman" w:hAnsi="Times New Roman" w:cs="AmorSansTextPro-Italic"/>
          <w:iCs/>
          <w:szCs w:val="22"/>
        </w:rPr>
        <w:t>e talking about a topic</w:t>
      </w:r>
      <w:r w:rsidR="009C7A66" w:rsidRPr="00CD64A9">
        <w:rPr>
          <w:rFonts w:ascii="Times New Roman" w:hAnsi="Times New Roman" w:cs="AmorSansTextPro-Italic"/>
          <w:iCs/>
          <w:szCs w:val="22"/>
        </w:rPr>
        <w:t xml:space="preserve"> such as racism</w:t>
      </w:r>
      <w:r w:rsidR="006A5300" w:rsidRPr="00CD64A9">
        <w:rPr>
          <w:rFonts w:ascii="Times New Roman" w:hAnsi="Times New Roman" w:cs="AmorSansTextPro-Italic"/>
          <w:iCs/>
          <w:szCs w:val="22"/>
        </w:rPr>
        <w:t xml:space="preserve"> that can be very sensitive. </w:t>
      </w:r>
      <w:r w:rsidR="009C7A66" w:rsidRPr="00CD64A9">
        <w:rPr>
          <w:rFonts w:ascii="Times New Roman" w:hAnsi="Times New Roman" w:cs="AmorSansTextPro-Italic"/>
          <w:iCs/>
          <w:szCs w:val="22"/>
        </w:rPr>
        <w:t xml:space="preserve"> Helena has heard that Spanish</w:t>
      </w:r>
      <w:r w:rsidRPr="00CD64A9">
        <w:rPr>
          <w:rFonts w:ascii="Times New Roman" w:hAnsi="Times New Roman" w:cs="AmorSansTextPro-Italic"/>
          <w:iCs/>
          <w:szCs w:val="22"/>
        </w:rPr>
        <w:t xml:space="preserve"> citizens</w:t>
      </w:r>
      <w:r w:rsidR="009C7A66" w:rsidRPr="00CD64A9">
        <w:rPr>
          <w:rFonts w:ascii="Times New Roman" w:hAnsi="Times New Roman" w:cs="AmorSansTextPro-Italic"/>
          <w:iCs/>
          <w:szCs w:val="22"/>
        </w:rPr>
        <w:t xml:space="preserve"> are r</w:t>
      </w:r>
      <w:r w:rsidR="00642037" w:rsidRPr="00CD64A9">
        <w:rPr>
          <w:rFonts w:ascii="Times New Roman" w:hAnsi="Times New Roman" w:cs="AmorSansTextPro-Italic"/>
          <w:iCs/>
          <w:szCs w:val="22"/>
        </w:rPr>
        <w:t>acist and she wants to know more about it since she is planning to go to Spain during the summer and Adriana has already been there. Adriana does not feel comfortable</w:t>
      </w:r>
      <w:r w:rsidR="003A0BDC" w:rsidRPr="00CD64A9">
        <w:rPr>
          <w:rFonts w:ascii="Times New Roman" w:hAnsi="Times New Roman" w:cs="AmorSansTextPro-Italic"/>
          <w:iCs/>
          <w:szCs w:val="22"/>
        </w:rPr>
        <w:t xml:space="preserve"> talking about this topic and prefer</w:t>
      </w:r>
      <w:r w:rsidRPr="00CD64A9">
        <w:rPr>
          <w:rFonts w:ascii="Times New Roman" w:hAnsi="Times New Roman" w:cs="AmorSansTextPro-Italic"/>
          <w:iCs/>
          <w:szCs w:val="22"/>
        </w:rPr>
        <w:t>s</w:t>
      </w:r>
      <w:r w:rsidR="003A0BDC" w:rsidRPr="00CD64A9">
        <w:rPr>
          <w:rFonts w:ascii="Times New Roman" w:hAnsi="Times New Roman" w:cs="AmorSansTextPro-Italic"/>
          <w:iCs/>
          <w:szCs w:val="22"/>
        </w:rPr>
        <w:t xml:space="preserve"> to show a neutral position in the discussion. She code switched to Spanish to stand out that </w:t>
      </w:r>
      <w:r w:rsidR="00FD6938" w:rsidRPr="00CD64A9">
        <w:rPr>
          <w:rFonts w:ascii="Times New Roman" w:hAnsi="Times New Roman" w:cs="AmorSansTextPro-Italic"/>
          <w:iCs/>
          <w:szCs w:val="22"/>
        </w:rPr>
        <w:t>she does not c</w:t>
      </w:r>
      <w:r w:rsidRPr="00CD64A9">
        <w:rPr>
          <w:rFonts w:ascii="Times New Roman" w:hAnsi="Times New Roman" w:cs="AmorSansTextPro-Italic"/>
          <w:iCs/>
          <w:szCs w:val="22"/>
        </w:rPr>
        <w:t>onsider Spanish as racist but also to</w:t>
      </w:r>
      <w:r w:rsidR="00FD6938" w:rsidRPr="00CD64A9">
        <w:rPr>
          <w:rFonts w:ascii="Times New Roman" w:hAnsi="Times New Roman" w:cs="AmorSansTextPro-Italic"/>
          <w:iCs/>
          <w:szCs w:val="22"/>
        </w:rPr>
        <w:t xml:space="preserve"> show her ignorance about the topic since she was onl</w:t>
      </w:r>
      <w:r w:rsidR="00927EE6" w:rsidRPr="00CD64A9">
        <w:rPr>
          <w:rFonts w:ascii="Times New Roman" w:hAnsi="Times New Roman" w:cs="AmorSansTextPro-Italic"/>
          <w:iCs/>
          <w:szCs w:val="22"/>
        </w:rPr>
        <w:t>y in contact with young people.</w:t>
      </w:r>
    </w:p>
    <w:p w:rsidR="00854737" w:rsidRPr="00CD64A9" w:rsidRDefault="001F289F" w:rsidP="0029213A">
      <w:pPr>
        <w:pStyle w:val="ListParagraph"/>
        <w:numPr>
          <w:ilvl w:val="0"/>
          <w:numId w:val="6"/>
        </w:numPr>
        <w:spacing w:line="480" w:lineRule="auto"/>
        <w:rPr>
          <w:rFonts w:ascii="Times New Roman" w:hAnsi="Times New Roman" w:cs="AmorSansTextPro-Italic"/>
          <w:iCs/>
          <w:szCs w:val="22"/>
        </w:rPr>
      </w:pPr>
      <w:r w:rsidRPr="00CD64A9">
        <w:rPr>
          <w:rFonts w:ascii="Times New Roman" w:hAnsi="Times New Roman" w:cs="AmorSansTextPro-Italic"/>
          <w:iCs/>
          <w:szCs w:val="22"/>
        </w:rPr>
        <w:t>“</w:t>
      </w:r>
      <w:r w:rsidR="007816C5" w:rsidRPr="00CD64A9">
        <w:rPr>
          <w:rFonts w:ascii="Times New Roman" w:hAnsi="Times New Roman" w:cs="AmorSansTextPro-Italic"/>
          <w:iCs/>
          <w:szCs w:val="22"/>
        </w:rPr>
        <w:t>S</w:t>
      </w:r>
      <w:r w:rsidR="004C6612" w:rsidRPr="00CD64A9">
        <w:rPr>
          <w:rFonts w:ascii="Times New Roman" w:hAnsi="Times New Roman" w:cs="AmorSansTextPro-Italic"/>
          <w:iCs/>
          <w:szCs w:val="22"/>
        </w:rPr>
        <w:t>witching to or from the interlocutor’s code to index consent or dissent, agreement and conflict, align</w:t>
      </w:r>
      <w:r w:rsidR="0029213A" w:rsidRPr="00CD64A9">
        <w:rPr>
          <w:rFonts w:ascii="Times New Roman" w:hAnsi="Times New Roman" w:cs="AmorSansTextPro-Italic"/>
          <w:iCs/>
          <w:szCs w:val="22"/>
        </w:rPr>
        <w:t>ment and distancing, and so on</w:t>
      </w:r>
      <w:r w:rsidRPr="00CD64A9">
        <w:rPr>
          <w:rFonts w:ascii="Times New Roman" w:hAnsi="Times New Roman" w:cs="AmorSansTextPro-Italic"/>
          <w:iCs/>
          <w:szCs w:val="22"/>
        </w:rPr>
        <w:t>”</w:t>
      </w:r>
      <w:r w:rsidR="0029213A" w:rsidRPr="00CD64A9">
        <w:rPr>
          <w:rFonts w:ascii="Times New Roman" w:hAnsi="Times New Roman" w:cs="AmorSansTextPro-Italic"/>
          <w:iCs/>
          <w:szCs w:val="22"/>
        </w:rPr>
        <w:t>.</w:t>
      </w:r>
    </w:p>
    <w:p w:rsidR="00B66A06" w:rsidRPr="00CD64A9" w:rsidRDefault="00B66A06" w:rsidP="003166C4">
      <w:pPr>
        <w:spacing w:line="480" w:lineRule="auto"/>
        <w:ind w:firstLine="360"/>
        <w:rPr>
          <w:rFonts w:ascii="Times New Roman" w:hAnsi="Times New Roman" w:cs="AmorSansTextPro-Italic"/>
          <w:iCs/>
          <w:szCs w:val="22"/>
        </w:rPr>
      </w:pPr>
      <w:r w:rsidRPr="00CD64A9">
        <w:rPr>
          <w:rFonts w:ascii="Times New Roman" w:hAnsi="Times New Roman" w:cs="AmorSansTextPro-Italic"/>
          <w:iCs/>
          <w:szCs w:val="22"/>
        </w:rPr>
        <w:t>Excerpt</w:t>
      </w:r>
      <w:r w:rsidR="006539DF" w:rsidRPr="00CD64A9">
        <w:rPr>
          <w:rFonts w:ascii="Times New Roman" w:hAnsi="Times New Roman" w:cs="AmorSansTextPro-Italic"/>
          <w:iCs/>
          <w:szCs w:val="22"/>
        </w:rPr>
        <w:t xml:space="preserve"> 11</w:t>
      </w:r>
      <w:r w:rsidRPr="00CD64A9">
        <w:rPr>
          <w:rFonts w:ascii="Times New Roman" w:hAnsi="Times New Roman" w:cs="AmorSansTextPro-Italic"/>
          <w:iCs/>
          <w:szCs w:val="22"/>
        </w:rPr>
        <w:t>: Example of code switching to index agreement</w:t>
      </w:r>
    </w:p>
    <w:p w:rsidR="00B66A06" w:rsidRPr="00CD64A9" w:rsidRDefault="00B66A06" w:rsidP="00B66A06">
      <w:pPr>
        <w:pStyle w:val="ListParagraph"/>
        <w:ind w:left="1440"/>
        <w:rPr>
          <w:rFonts w:ascii="Times New Roman" w:hAnsi="Times New Roman" w:cs="AmorSansTextPro-Italic"/>
          <w:iCs/>
          <w:szCs w:val="22"/>
        </w:rPr>
      </w:pPr>
      <w:r w:rsidRPr="00CD64A9">
        <w:rPr>
          <w:rFonts w:ascii="Times New Roman" w:hAnsi="Times New Roman" w:cs="AmorSansTextPro-Italic"/>
          <w:iCs/>
          <w:szCs w:val="22"/>
        </w:rPr>
        <w:t xml:space="preserve">J: </w:t>
      </w:r>
      <w:r w:rsidR="00F11EBA" w:rsidRPr="00CD64A9">
        <w:rPr>
          <w:rFonts w:ascii="Times New Roman" w:hAnsi="Times New Roman" w:cs="AmorSansTextPro-Italic"/>
          <w:iCs/>
          <w:szCs w:val="22"/>
        </w:rPr>
        <w:t>[</w:t>
      </w:r>
      <w:r w:rsidRPr="00CD64A9">
        <w:rPr>
          <w:rFonts w:ascii="Times New Roman" w:hAnsi="Times New Roman" w:cs="AmorSansTextPro-Italic"/>
          <w:iCs/>
          <w:szCs w:val="22"/>
        </w:rPr>
        <w:t>…</w:t>
      </w:r>
      <w:r w:rsidR="00F11EBA" w:rsidRPr="00CD64A9">
        <w:rPr>
          <w:rFonts w:ascii="Times New Roman" w:hAnsi="Times New Roman" w:cs="AmorSansTextPro-Italic"/>
          <w:iCs/>
          <w:szCs w:val="22"/>
        </w:rPr>
        <w:t>]</w:t>
      </w:r>
      <w:r w:rsidRPr="00CD64A9">
        <w:rPr>
          <w:rFonts w:ascii="Times New Roman" w:hAnsi="Times New Roman" w:cs="AmorSansTextPro-Italic"/>
          <w:iCs/>
          <w:szCs w:val="22"/>
        </w:rPr>
        <w:t xml:space="preserve"> me dijo jon que el sabado va ver un block party</w:t>
      </w:r>
    </w:p>
    <w:p w:rsidR="00B66A06" w:rsidRPr="00CD64A9" w:rsidRDefault="00B66A06" w:rsidP="004630D2">
      <w:pPr>
        <w:pStyle w:val="ListParagraph"/>
        <w:ind w:left="1620"/>
        <w:rPr>
          <w:rFonts w:ascii="Times New Roman" w:hAnsi="Times New Roman" w:cs="AmorSansTextPro-Italic"/>
          <w:i/>
          <w:iCs/>
          <w:szCs w:val="22"/>
        </w:rPr>
      </w:pPr>
      <w:r w:rsidRPr="00CD64A9">
        <w:rPr>
          <w:rFonts w:ascii="Times New Roman" w:hAnsi="Times New Roman" w:cs="AmorSansTextPro-Italic"/>
          <w:iCs/>
          <w:szCs w:val="22"/>
        </w:rPr>
        <w:t>Cobran por la entrada pero que le contaron que it’s going to be cool</w:t>
      </w:r>
      <w:r w:rsidRPr="00CD64A9">
        <w:rPr>
          <w:rFonts w:ascii="Times New Roman" w:hAnsi="Times New Roman" w:cs="AmorSansTextPro-Italic"/>
          <w:iCs/>
          <w:szCs w:val="22"/>
        </w:rPr>
        <w:br/>
      </w:r>
      <w:r w:rsidR="006727A8" w:rsidRPr="00CD64A9">
        <w:rPr>
          <w:rFonts w:ascii="Times New Roman" w:hAnsi="Times New Roman" w:cs="AmorSansTextPro-Italic"/>
          <w:iCs/>
          <w:szCs w:val="22"/>
        </w:rPr>
        <w:t xml:space="preserve">its at a pub, </w:t>
      </w:r>
      <w:r w:rsidRPr="00CD64A9">
        <w:rPr>
          <w:rFonts w:ascii="Times New Roman" w:hAnsi="Times New Roman" w:cs="AmorSansTextPro-Italic"/>
          <w:iCs/>
          <w:szCs w:val="22"/>
        </w:rPr>
        <w:t xml:space="preserve">a pub is hosting, I mean. </w:t>
      </w:r>
      <w:r w:rsidRPr="00CD64A9">
        <w:rPr>
          <w:rFonts w:ascii="Times New Roman" w:hAnsi="Times New Roman" w:cs="AmorSansTextPro-Italic"/>
          <w:i/>
          <w:iCs/>
          <w:szCs w:val="22"/>
        </w:rPr>
        <w:t>(Jon told me that there is going t</w:t>
      </w:r>
      <w:r w:rsidR="004630D2" w:rsidRPr="00CD64A9">
        <w:rPr>
          <w:rFonts w:ascii="Times New Roman" w:hAnsi="Times New Roman" w:cs="AmorSansTextPro-Italic"/>
          <w:i/>
          <w:iCs/>
          <w:szCs w:val="22"/>
        </w:rPr>
        <w:t>o be a</w:t>
      </w:r>
      <w:r w:rsidR="00811ED7" w:rsidRPr="00CD64A9">
        <w:rPr>
          <w:rFonts w:ascii="Times New Roman" w:hAnsi="Times New Roman" w:cs="AmorSansTextPro-Italic"/>
          <w:i/>
          <w:iCs/>
          <w:szCs w:val="22"/>
        </w:rPr>
        <w:t xml:space="preserve"> </w:t>
      </w:r>
      <w:r w:rsidRPr="00CD64A9">
        <w:rPr>
          <w:rFonts w:ascii="Times New Roman" w:hAnsi="Times New Roman" w:cs="AmorSansTextPro-Italic"/>
          <w:i/>
          <w:iCs/>
          <w:szCs w:val="22"/>
        </w:rPr>
        <w:t>block party on Saturday. You have to pay to get in but he was told</w:t>
      </w:r>
      <w:bookmarkStart w:id="0" w:name="_GoBack"/>
      <w:bookmarkEnd w:id="0"/>
      <w:r w:rsidR="004630D2" w:rsidRPr="00CD64A9">
        <w:rPr>
          <w:rFonts w:ascii="Times New Roman" w:hAnsi="Times New Roman" w:cs="AmorSansTextPro-Italic"/>
          <w:i/>
          <w:iCs/>
          <w:szCs w:val="22"/>
        </w:rPr>
        <w:t xml:space="preserve"> </w:t>
      </w:r>
      <w:r w:rsidRPr="00CD64A9">
        <w:rPr>
          <w:rFonts w:ascii="Times New Roman" w:hAnsi="Times New Roman" w:cs="AmorSansTextPro-Italic"/>
          <w:i/>
          <w:iCs/>
          <w:szCs w:val="22"/>
        </w:rPr>
        <w:t>that it’s going to be cool. It is a pub</w:t>
      </w:r>
      <w:r w:rsidR="00811ED7" w:rsidRPr="00CD64A9">
        <w:rPr>
          <w:rFonts w:ascii="Times New Roman" w:hAnsi="Times New Roman" w:cs="AmorSansTextPro-Italic"/>
          <w:i/>
          <w:iCs/>
          <w:szCs w:val="22"/>
        </w:rPr>
        <w:t>, a pub is hosting, I mean</w:t>
      </w:r>
      <w:r w:rsidRPr="00CD64A9">
        <w:rPr>
          <w:rFonts w:ascii="Times New Roman" w:hAnsi="Times New Roman" w:cs="AmorSansTextPro-Italic"/>
          <w:i/>
          <w:iCs/>
          <w:szCs w:val="22"/>
        </w:rPr>
        <w:t>)</w:t>
      </w:r>
    </w:p>
    <w:p w:rsidR="007C753C" w:rsidRPr="00CD64A9" w:rsidRDefault="00B66A06" w:rsidP="007C753C">
      <w:pPr>
        <w:pStyle w:val="ListParagraph"/>
        <w:ind w:left="1440"/>
        <w:rPr>
          <w:rFonts w:ascii="Times New Roman" w:hAnsi="Times New Roman" w:cs="AmorSansTextPro-Italic"/>
          <w:i/>
          <w:iCs/>
          <w:sz w:val="20"/>
          <w:szCs w:val="22"/>
        </w:rPr>
      </w:pPr>
      <w:r w:rsidRPr="00CD64A9">
        <w:rPr>
          <w:rFonts w:ascii="Times New Roman" w:hAnsi="Times New Roman" w:cs="AmorSansTextPro-Italic"/>
          <w:iCs/>
          <w:szCs w:val="22"/>
        </w:rPr>
        <w:t xml:space="preserve">H: o sounds </w:t>
      </w:r>
      <w:r w:rsidRPr="00CD64A9">
        <w:rPr>
          <w:rFonts w:ascii="Times New Roman" w:hAnsi="Times New Roman" w:cs="AmorSansTextPro-Italic"/>
          <w:b/>
          <w:iCs/>
          <w:szCs w:val="22"/>
        </w:rPr>
        <w:t>chido</w:t>
      </w:r>
      <w:r w:rsidRPr="00CD64A9">
        <w:rPr>
          <w:rFonts w:ascii="Times New Roman" w:hAnsi="Times New Roman" w:cs="AmorSansTextPro-Italic"/>
          <w:iCs/>
          <w:szCs w:val="22"/>
        </w:rPr>
        <w:t xml:space="preserve">. </w:t>
      </w:r>
      <w:r w:rsidRPr="00CD64A9">
        <w:rPr>
          <w:rFonts w:ascii="Times New Roman" w:hAnsi="Times New Roman" w:cs="AmorSansTextPro-Italic"/>
          <w:i/>
          <w:iCs/>
          <w:szCs w:val="22"/>
        </w:rPr>
        <w:t>(Oh sounds cool)</w:t>
      </w:r>
    </w:p>
    <w:p w:rsidR="007C753C" w:rsidRPr="00CD64A9" w:rsidRDefault="007C753C" w:rsidP="007C753C">
      <w:pPr>
        <w:pStyle w:val="ListParagraph"/>
        <w:ind w:left="1440"/>
        <w:rPr>
          <w:rFonts w:ascii="Times New Roman" w:hAnsi="Times New Roman" w:cs="AmorSansTextPro-Italic"/>
          <w:i/>
          <w:iCs/>
          <w:szCs w:val="22"/>
        </w:rPr>
      </w:pPr>
    </w:p>
    <w:p w:rsidR="00067D5C" w:rsidRPr="00CD64A9" w:rsidRDefault="00225CA6" w:rsidP="00DC4E43">
      <w:pPr>
        <w:spacing w:line="480" w:lineRule="auto"/>
        <w:ind w:firstLine="720"/>
        <w:rPr>
          <w:rFonts w:ascii="Times New Roman" w:hAnsi="Times New Roman" w:cs="AmorSansTextPro-Italic"/>
          <w:iCs/>
          <w:szCs w:val="22"/>
        </w:rPr>
      </w:pPr>
      <w:r w:rsidRPr="00CD64A9">
        <w:rPr>
          <w:rFonts w:ascii="Times New Roman" w:hAnsi="Times New Roman" w:cs="AmorSansTextPro-Italic"/>
          <w:iCs/>
          <w:szCs w:val="22"/>
        </w:rPr>
        <w:t>In excerpt</w:t>
      </w:r>
      <w:r w:rsidR="006539DF" w:rsidRPr="00CD64A9">
        <w:rPr>
          <w:rFonts w:ascii="Times New Roman" w:hAnsi="Times New Roman" w:cs="AmorSansTextPro-Italic"/>
          <w:iCs/>
          <w:szCs w:val="22"/>
        </w:rPr>
        <w:t xml:space="preserve"> 11</w:t>
      </w:r>
      <w:r w:rsidR="00835729" w:rsidRPr="00CD64A9">
        <w:rPr>
          <w:rFonts w:ascii="Times New Roman" w:hAnsi="Times New Roman" w:cs="AmorSansTextPro-Italic"/>
          <w:iCs/>
          <w:szCs w:val="22"/>
        </w:rPr>
        <w:t>, Helena switched to Spanish w</w:t>
      </w:r>
      <w:r w:rsidR="007C753C" w:rsidRPr="00CD64A9">
        <w:rPr>
          <w:rFonts w:ascii="Times New Roman" w:hAnsi="Times New Roman" w:cs="AmorSansTextPro-Italic"/>
          <w:iCs/>
          <w:szCs w:val="22"/>
        </w:rPr>
        <w:t xml:space="preserve">hen she considered </w:t>
      </w:r>
      <w:r w:rsidR="00ED5CE1">
        <w:rPr>
          <w:rFonts w:ascii="Times New Roman" w:hAnsi="Times New Roman" w:cs="AmorSansTextPro-Italic"/>
          <w:iCs/>
          <w:szCs w:val="22"/>
        </w:rPr>
        <w:t>“</w:t>
      </w:r>
      <w:r w:rsidR="007C753C" w:rsidRPr="00CD64A9">
        <w:rPr>
          <w:rFonts w:ascii="Times New Roman" w:hAnsi="Times New Roman" w:cs="AmorSansTextPro-Italic"/>
          <w:iCs/>
          <w:szCs w:val="22"/>
        </w:rPr>
        <w:t>chido</w:t>
      </w:r>
      <w:r w:rsidR="00ED5CE1">
        <w:rPr>
          <w:rFonts w:ascii="Times New Roman" w:hAnsi="Times New Roman" w:cs="AmorSansTextPro-Italic"/>
          <w:iCs/>
          <w:szCs w:val="22"/>
        </w:rPr>
        <w:t>”</w:t>
      </w:r>
      <w:r w:rsidR="007C753C" w:rsidRPr="00CD64A9">
        <w:rPr>
          <w:rFonts w:ascii="Times New Roman" w:hAnsi="Times New Roman" w:cs="AmorSansTextPro-Italic"/>
          <w:iCs/>
          <w:szCs w:val="22"/>
        </w:rPr>
        <w:t xml:space="preserve"> (cool) </w:t>
      </w:r>
      <w:r w:rsidR="00835729" w:rsidRPr="00CD64A9">
        <w:rPr>
          <w:rFonts w:ascii="Times New Roman" w:hAnsi="Times New Roman" w:cs="AmorSansTextPro-Italic"/>
          <w:iCs/>
          <w:szCs w:val="22"/>
        </w:rPr>
        <w:t>the idea of going to the block party. Janet had previously expressed her opinion about that party when she said “it’s going to be cool”. Helena shares the same opinion about this plan and she used Spanish to emphasize and clarify that she agrees with what her sister said.</w:t>
      </w:r>
    </w:p>
    <w:p w:rsidR="00C32B89" w:rsidRPr="00CD64A9" w:rsidRDefault="00E10A91" w:rsidP="00765208">
      <w:pPr>
        <w:spacing w:line="480" w:lineRule="auto"/>
        <w:rPr>
          <w:rFonts w:ascii="Times New Roman" w:hAnsi="Times New Roman" w:cs="AmorSansTextPro-Italic"/>
          <w:b/>
          <w:iCs/>
          <w:szCs w:val="22"/>
        </w:rPr>
      </w:pPr>
      <w:r w:rsidRPr="00CD64A9">
        <w:rPr>
          <w:rFonts w:ascii="Times New Roman" w:hAnsi="Times New Roman" w:cs="AmorSansTextPro-Italic"/>
          <w:b/>
          <w:iCs/>
          <w:szCs w:val="22"/>
        </w:rPr>
        <w:t>Research questions</w:t>
      </w:r>
    </w:p>
    <w:p w:rsidR="00E94E98" w:rsidRPr="00CD64A9" w:rsidRDefault="00115D80" w:rsidP="00F52B73">
      <w:pPr>
        <w:widowControl w:val="0"/>
        <w:autoSpaceDE w:val="0"/>
        <w:autoSpaceDN w:val="0"/>
        <w:adjustRightInd w:val="0"/>
        <w:spacing w:line="480" w:lineRule="auto"/>
        <w:ind w:left="720"/>
        <w:rPr>
          <w:rFonts w:ascii="Times New Roman" w:hAnsi="Times New Roman" w:cs="AmorSerifTextPro"/>
          <w:szCs w:val="18"/>
        </w:rPr>
      </w:pPr>
      <w:r w:rsidRPr="00CD64A9">
        <w:rPr>
          <w:rFonts w:ascii="Times New Roman" w:hAnsi="Times New Roman" w:cs="AmorSerifTextPro"/>
          <w:szCs w:val="18"/>
        </w:rPr>
        <w:t>1</w:t>
      </w:r>
      <w:r w:rsidR="00F52B73" w:rsidRPr="00CD64A9">
        <w:rPr>
          <w:rFonts w:ascii="Times New Roman" w:hAnsi="Times New Roman" w:cs="AmorSerifTextPro"/>
          <w:szCs w:val="18"/>
        </w:rPr>
        <w:t>. Do participants use the same language as the other participant even when he or she has code-switched in the previous turn?</w:t>
      </w:r>
    </w:p>
    <w:p w:rsidR="00E94E98" w:rsidRPr="00CD64A9" w:rsidRDefault="00115D80" w:rsidP="004B49C2">
      <w:pPr>
        <w:spacing w:line="480" w:lineRule="auto"/>
        <w:ind w:left="720"/>
        <w:rPr>
          <w:rFonts w:ascii="Times New Roman" w:hAnsi="Times New Roman" w:cs="AmorSerifTextPro-Italic"/>
          <w:iCs/>
          <w:szCs w:val="18"/>
        </w:rPr>
      </w:pPr>
      <w:r w:rsidRPr="00CD64A9">
        <w:rPr>
          <w:rFonts w:ascii="Times New Roman" w:hAnsi="Times New Roman" w:cs="AmorSerifTextPro-Italic"/>
          <w:iCs/>
          <w:szCs w:val="18"/>
        </w:rPr>
        <w:t>2</w:t>
      </w:r>
      <w:r w:rsidR="00E94E98" w:rsidRPr="00CD64A9">
        <w:rPr>
          <w:rFonts w:ascii="Times New Roman" w:hAnsi="Times New Roman" w:cs="AmorSerifTextPro-Italic"/>
          <w:iCs/>
          <w:szCs w:val="18"/>
        </w:rPr>
        <w:t>. What functions of the language seem to switch the most?</w:t>
      </w:r>
    </w:p>
    <w:p w:rsidR="00120072" w:rsidRPr="00CD64A9" w:rsidRDefault="00115D80" w:rsidP="00115D80">
      <w:pPr>
        <w:spacing w:line="480" w:lineRule="auto"/>
        <w:ind w:left="720"/>
        <w:rPr>
          <w:rFonts w:ascii="Times New Roman" w:hAnsi="Times New Roman" w:cs="AmorSerifTextPro-Italic"/>
          <w:iCs/>
          <w:szCs w:val="18"/>
        </w:rPr>
      </w:pPr>
      <w:r w:rsidRPr="00CD64A9">
        <w:rPr>
          <w:rFonts w:ascii="Times New Roman" w:hAnsi="Times New Roman" w:cs="AmorSerifTextPro-Italic"/>
          <w:iCs/>
          <w:szCs w:val="18"/>
        </w:rPr>
        <w:t>3</w:t>
      </w:r>
      <w:r w:rsidR="00E94E98" w:rsidRPr="00CD64A9">
        <w:rPr>
          <w:rFonts w:ascii="Times New Roman" w:hAnsi="Times New Roman" w:cs="AmorSerifTextPro-Italic"/>
          <w:iCs/>
          <w:szCs w:val="18"/>
        </w:rPr>
        <w:t>. What is the most frequent code mixing category in which participants mix languages?</w:t>
      </w:r>
    </w:p>
    <w:p w:rsidR="00F8678B" w:rsidRPr="00CD64A9" w:rsidRDefault="00115D80" w:rsidP="007C6409">
      <w:pPr>
        <w:spacing w:line="480" w:lineRule="auto"/>
        <w:ind w:left="720"/>
        <w:rPr>
          <w:rFonts w:ascii="Times New Roman" w:hAnsi="Times New Roman" w:cs="AmorSerifTextPro-Italic"/>
          <w:iCs/>
          <w:szCs w:val="18"/>
        </w:rPr>
      </w:pPr>
      <w:r w:rsidRPr="00CD64A9">
        <w:rPr>
          <w:rFonts w:ascii="Times New Roman" w:hAnsi="Times New Roman" w:cs="AmorSerifTextPro-Italic"/>
          <w:iCs/>
          <w:szCs w:val="18"/>
        </w:rPr>
        <w:t>4</w:t>
      </w:r>
      <w:r w:rsidR="00120072" w:rsidRPr="00CD64A9">
        <w:rPr>
          <w:rFonts w:ascii="Times New Roman" w:hAnsi="Times New Roman" w:cs="AmorSerifTextPro-Italic"/>
          <w:iCs/>
          <w:szCs w:val="18"/>
        </w:rPr>
        <w:t>. Does the mode of interaction have an effect on code switching?</w:t>
      </w:r>
    </w:p>
    <w:p w:rsidR="0004099B" w:rsidRPr="00CD64A9" w:rsidRDefault="0004099B" w:rsidP="00E84DBE">
      <w:pPr>
        <w:jc w:val="center"/>
        <w:rPr>
          <w:rFonts w:ascii="Times New Roman" w:hAnsi="Times New Roman"/>
          <w:b/>
        </w:rPr>
      </w:pPr>
    </w:p>
    <w:p w:rsidR="007A6CF1" w:rsidRPr="00CD64A9" w:rsidRDefault="007A6CF1" w:rsidP="00E84DBE">
      <w:pPr>
        <w:jc w:val="center"/>
        <w:rPr>
          <w:rFonts w:ascii="Times New Roman" w:hAnsi="Times New Roman"/>
          <w:b/>
        </w:rPr>
      </w:pPr>
      <w:r w:rsidRPr="00CD64A9">
        <w:rPr>
          <w:rFonts w:ascii="Times New Roman" w:hAnsi="Times New Roman"/>
          <w:b/>
        </w:rPr>
        <w:t>Methodology</w:t>
      </w:r>
    </w:p>
    <w:p w:rsidR="00044CAE" w:rsidRPr="00CD64A9" w:rsidRDefault="00044CAE" w:rsidP="00E10A91">
      <w:pPr>
        <w:rPr>
          <w:rFonts w:ascii="Times New Roman" w:hAnsi="Times New Roman"/>
          <w:b/>
        </w:rPr>
      </w:pPr>
    </w:p>
    <w:p w:rsidR="0004099B" w:rsidRPr="00CD64A9" w:rsidRDefault="00596650" w:rsidP="007A6CF1">
      <w:pPr>
        <w:rPr>
          <w:rFonts w:ascii="Times New Roman" w:hAnsi="Times New Roman"/>
          <w:b/>
        </w:rPr>
      </w:pPr>
      <w:r w:rsidRPr="00CD64A9">
        <w:rPr>
          <w:rFonts w:ascii="Times New Roman" w:hAnsi="Times New Roman"/>
          <w:b/>
        </w:rPr>
        <w:t>Participants</w:t>
      </w:r>
      <w:r w:rsidR="00384030" w:rsidRPr="00CD64A9">
        <w:rPr>
          <w:rFonts w:ascii="Times New Roman" w:hAnsi="Times New Roman"/>
          <w:b/>
        </w:rPr>
        <w:t xml:space="preserve"> </w:t>
      </w:r>
    </w:p>
    <w:p w:rsidR="00596650" w:rsidRPr="00CD64A9" w:rsidRDefault="00596650" w:rsidP="007A6CF1">
      <w:pPr>
        <w:rPr>
          <w:rFonts w:ascii="Times New Roman" w:hAnsi="Times New Roman"/>
          <w:b/>
        </w:rPr>
      </w:pPr>
    </w:p>
    <w:p w:rsidR="00B740C8" w:rsidRPr="00CD64A9" w:rsidRDefault="00B740C8" w:rsidP="000D0966">
      <w:pPr>
        <w:spacing w:line="480" w:lineRule="auto"/>
        <w:ind w:firstLine="720"/>
        <w:rPr>
          <w:rFonts w:ascii="Times New Roman" w:hAnsi="Times New Roman"/>
          <w:szCs w:val="20"/>
        </w:rPr>
      </w:pPr>
      <w:r w:rsidRPr="00CD64A9">
        <w:rPr>
          <w:rFonts w:ascii="Times New Roman" w:hAnsi="Times New Roman" w:cs="Times New Roman"/>
        </w:rPr>
        <w:t xml:space="preserve">The sample selection criteria for the study are as follows: (1) </w:t>
      </w:r>
      <w:r w:rsidR="00F77416" w:rsidRPr="00CD64A9">
        <w:rPr>
          <w:rFonts w:ascii="Times New Roman" w:hAnsi="Times New Roman" w:cs="Times New Roman"/>
        </w:rPr>
        <w:t>college student</w:t>
      </w:r>
      <w:r w:rsidRPr="00CD64A9">
        <w:rPr>
          <w:rFonts w:ascii="Times New Roman" w:hAnsi="Times New Roman" w:cs="Times New Roman"/>
        </w:rPr>
        <w:t>, (2)</w:t>
      </w:r>
      <w:r w:rsidR="00410CFB" w:rsidRPr="00CD64A9">
        <w:rPr>
          <w:rFonts w:ascii="Times New Roman" w:hAnsi="Times New Roman" w:cs="Times New Roman"/>
        </w:rPr>
        <w:t xml:space="preserve"> </w:t>
      </w:r>
      <w:r w:rsidR="00112475" w:rsidRPr="00CD64A9">
        <w:rPr>
          <w:rFonts w:ascii="Times New Roman" w:hAnsi="Times New Roman" w:cs="Times New Roman"/>
        </w:rPr>
        <w:t>resident in the United States</w:t>
      </w:r>
      <w:r w:rsidR="00410CFB" w:rsidRPr="00CD64A9">
        <w:rPr>
          <w:rFonts w:ascii="Times New Roman" w:hAnsi="Times New Roman" w:cs="Times New Roman"/>
        </w:rPr>
        <w:t>, (3</w:t>
      </w:r>
      <w:r w:rsidRPr="00CD64A9">
        <w:rPr>
          <w:rFonts w:ascii="Times New Roman" w:hAnsi="Times New Roman" w:cs="Times New Roman"/>
        </w:rPr>
        <w:t>)</w:t>
      </w:r>
      <w:r w:rsidR="00410CFB" w:rsidRPr="00CD64A9">
        <w:rPr>
          <w:rFonts w:ascii="Times New Roman" w:hAnsi="Times New Roman" w:cs="Times New Roman"/>
        </w:rPr>
        <w:t xml:space="preserve"> Spanish heritage, (4)</w:t>
      </w:r>
      <w:r w:rsidRPr="00CD64A9">
        <w:rPr>
          <w:rFonts w:ascii="Times New Roman" w:hAnsi="Times New Roman" w:cs="Times New Roman"/>
        </w:rPr>
        <w:t xml:space="preserve"> </w:t>
      </w:r>
      <w:r w:rsidR="0003668C" w:rsidRPr="00CD64A9">
        <w:rPr>
          <w:rFonts w:ascii="Times New Roman" w:hAnsi="Times New Roman" w:cs="Times New Roman"/>
        </w:rPr>
        <w:t>b</w:t>
      </w:r>
      <w:r w:rsidR="00C848A9" w:rsidRPr="00CD64A9">
        <w:rPr>
          <w:rFonts w:ascii="Times New Roman" w:hAnsi="Times New Roman" w:cs="Times New Roman"/>
        </w:rPr>
        <w:t>ili</w:t>
      </w:r>
      <w:r w:rsidR="00410CFB" w:rsidRPr="00CD64A9">
        <w:rPr>
          <w:rFonts w:ascii="Times New Roman" w:hAnsi="Times New Roman" w:cs="Times New Roman"/>
        </w:rPr>
        <w:t xml:space="preserve">ngual in English and Spanish, </w:t>
      </w:r>
      <w:r w:rsidR="00CD7F28" w:rsidRPr="00CD64A9">
        <w:rPr>
          <w:rFonts w:ascii="Times New Roman" w:hAnsi="Times New Roman" w:cs="Times New Roman"/>
        </w:rPr>
        <w:t>(5</w:t>
      </w:r>
      <w:r w:rsidR="00ED5CE1">
        <w:rPr>
          <w:rFonts w:ascii="Times New Roman" w:hAnsi="Times New Roman" w:cs="Times New Roman"/>
        </w:rPr>
        <w:t>) u</w:t>
      </w:r>
      <w:r w:rsidR="00FF2E6B" w:rsidRPr="00CD64A9">
        <w:rPr>
          <w:rFonts w:ascii="Times New Roman" w:hAnsi="Times New Roman" w:cs="Times New Roman"/>
        </w:rPr>
        <w:t>se of Spanglish whe</w:t>
      </w:r>
      <w:r w:rsidR="00410CFB" w:rsidRPr="00CD64A9">
        <w:rPr>
          <w:rFonts w:ascii="Times New Roman" w:hAnsi="Times New Roman" w:cs="Times New Roman"/>
        </w:rPr>
        <w:t>n talking to other</w:t>
      </w:r>
      <w:r w:rsidR="0003668C" w:rsidRPr="00CD64A9">
        <w:rPr>
          <w:rFonts w:ascii="Times New Roman" w:hAnsi="Times New Roman" w:cs="Times New Roman"/>
        </w:rPr>
        <w:t xml:space="preserve"> Hispanic heritage indivi</w:t>
      </w:r>
      <w:r w:rsidR="00AA2F85" w:rsidRPr="00CD64A9">
        <w:rPr>
          <w:rFonts w:ascii="Times New Roman" w:hAnsi="Times New Roman" w:cs="Times New Roman"/>
        </w:rPr>
        <w:t>duals</w:t>
      </w:r>
      <w:r w:rsidR="000B4475" w:rsidRPr="00CD64A9">
        <w:rPr>
          <w:rFonts w:ascii="Times New Roman" w:hAnsi="Times New Roman" w:cs="Times New Roman"/>
        </w:rPr>
        <w:t xml:space="preserve">. In this study, Spanglish refers to </w:t>
      </w:r>
      <w:r w:rsidR="000B4475" w:rsidRPr="00CD64A9">
        <w:rPr>
          <w:rFonts w:ascii="Times New Roman" w:hAnsi="Times New Roman"/>
          <w:b/>
          <w:szCs w:val="21"/>
          <w:shd w:val="clear" w:color="auto" w:fill="FFFFFF"/>
        </w:rPr>
        <w:t>“</w:t>
      </w:r>
      <w:r w:rsidR="000B4475" w:rsidRPr="00CD64A9">
        <w:rPr>
          <w:rFonts w:ascii="Times New Roman" w:hAnsi="Times New Roman"/>
          <w:szCs w:val="21"/>
          <w:shd w:val="clear" w:color="auto" w:fill="FFFFFF"/>
        </w:rPr>
        <w:t>the</w:t>
      </w:r>
      <w:r w:rsidR="000B4475" w:rsidRPr="00CD64A9">
        <w:rPr>
          <w:rFonts w:ascii="Times New Roman" w:hAnsi="Times New Roman"/>
        </w:rPr>
        <w:t> </w:t>
      </w:r>
      <w:hyperlink r:id="rId8" w:history="1">
        <w:r w:rsidR="000B4475" w:rsidRPr="00CD64A9">
          <w:rPr>
            <w:rFonts w:ascii="Times New Roman" w:hAnsi="Times New Roman"/>
          </w:rPr>
          <w:t>blend</w:t>
        </w:r>
      </w:hyperlink>
      <w:r w:rsidR="00B06D7A" w:rsidRPr="00CD64A9">
        <w:rPr>
          <w:rFonts w:ascii="Times New Roman" w:hAnsi="Times New Roman"/>
        </w:rPr>
        <w:t xml:space="preserve">, </w:t>
      </w:r>
      <w:r w:rsidR="00B06D7A" w:rsidRPr="00CD64A9">
        <w:rPr>
          <w:rFonts w:ascii="Times New Roman" w:hAnsi="Times New Roman"/>
          <w:szCs w:val="21"/>
          <w:shd w:val="clear" w:color="auto" w:fill="FFFFFF"/>
        </w:rPr>
        <w:t>at different degrees, of</w:t>
      </w:r>
      <w:r w:rsidR="00B06D7A" w:rsidRPr="00CD64A9">
        <w:rPr>
          <w:rFonts w:ascii="Times New Roman" w:hAnsi="Times New Roman"/>
        </w:rPr>
        <w:t> </w:t>
      </w:r>
      <w:hyperlink r:id="rId9" w:history="1">
        <w:r w:rsidR="00B06D7A" w:rsidRPr="00CD64A9">
          <w:rPr>
            <w:rFonts w:ascii="Times New Roman" w:hAnsi="Times New Roman"/>
          </w:rPr>
          <w:t>Spanish</w:t>
        </w:r>
      </w:hyperlink>
      <w:r w:rsidR="00B06D7A" w:rsidRPr="00CD64A9">
        <w:rPr>
          <w:rFonts w:ascii="Times New Roman" w:hAnsi="Times New Roman"/>
        </w:rPr>
        <w:t> </w:t>
      </w:r>
      <w:r w:rsidR="00B06D7A" w:rsidRPr="00CD64A9">
        <w:rPr>
          <w:rFonts w:ascii="Times New Roman" w:hAnsi="Times New Roman"/>
          <w:szCs w:val="21"/>
          <w:shd w:val="clear" w:color="auto" w:fill="FFFFFF"/>
        </w:rPr>
        <w:t>and</w:t>
      </w:r>
      <w:r w:rsidR="00B06D7A" w:rsidRPr="00CD64A9">
        <w:rPr>
          <w:rFonts w:ascii="Times New Roman" w:hAnsi="Times New Roman"/>
        </w:rPr>
        <w:t> </w:t>
      </w:r>
      <w:hyperlink r:id="rId10" w:history="1">
        <w:r w:rsidR="00B06D7A" w:rsidRPr="00CD64A9">
          <w:rPr>
            <w:rFonts w:ascii="Times New Roman" w:hAnsi="Times New Roman"/>
          </w:rPr>
          <w:t>English</w:t>
        </w:r>
      </w:hyperlink>
      <w:r w:rsidR="00B06D7A" w:rsidRPr="00CD64A9">
        <w:rPr>
          <w:rFonts w:ascii="Times New Roman" w:hAnsi="Times New Roman"/>
          <w:szCs w:val="21"/>
          <w:shd w:val="clear" w:color="auto" w:fill="FFFFFF"/>
        </w:rPr>
        <w:t>, in the speech of people who speak parts of two languages, or whose normal language is different from that of the country where they live</w:t>
      </w:r>
      <w:r w:rsidR="00B06D7A" w:rsidRPr="00BE3D28">
        <w:rPr>
          <w:rFonts w:ascii="Times New Roman" w:hAnsi="Times New Roman"/>
          <w:szCs w:val="21"/>
          <w:shd w:val="clear" w:color="auto" w:fill="FFFFFF"/>
        </w:rPr>
        <w:t>” (Wikipedia.com)</w:t>
      </w:r>
    </w:p>
    <w:p w:rsidR="00743571" w:rsidRPr="00CD64A9" w:rsidRDefault="00B740C8" w:rsidP="00743571">
      <w:pPr>
        <w:spacing w:line="480" w:lineRule="auto"/>
        <w:ind w:right="144" w:firstLine="720"/>
        <w:rPr>
          <w:rFonts w:ascii="Times New Roman" w:hAnsi="Times New Roman"/>
        </w:rPr>
      </w:pPr>
      <w:r w:rsidRPr="00CD64A9">
        <w:rPr>
          <w:rFonts w:ascii="Times New Roman" w:hAnsi="Times New Roman"/>
        </w:rPr>
        <w:t>The following is a brief description of the participants:</w:t>
      </w:r>
    </w:p>
    <w:p w:rsidR="00967F96" w:rsidRPr="00CD64A9" w:rsidRDefault="00D6129C" w:rsidP="00743571">
      <w:pPr>
        <w:spacing w:line="480" w:lineRule="auto"/>
        <w:ind w:right="144" w:firstLine="720"/>
        <w:rPr>
          <w:rFonts w:ascii="Times New Roman" w:hAnsi="Times New Roman" w:cs="AmorSerifTextPro"/>
          <w:szCs w:val="18"/>
        </w:rPr>
      </w:pPr>
      <w:r w:rsidRPr="00CD64A9">
        <w:rPr>
          <w:rFonts w:ascii="Times New Roman" w:hAnsi="Times New Roman"/>
        </w:rPr>
        <w:t xml:space="preserve">Helena and Jane are </w:t>
      </w:r>
      <w:r w:rsidR="004A4536" w:rsidRPr="00CD64A9">
        <w:rPr>
          <w:rFonts w:ascii="Times New Roman" w:hAnsi="Times New Roman"/>
        </w:rPr>
        <w:t>two twin sisters who were born in California but raised mostly in the stat</w:t>
      </w:r>
      <w:r w:rsidR="00DC4E43" w:rsidRPr="00CD64A9">
        <w:rPr>
          <w:rFonts w:ascii="Times New Roman" w:hAnsi="Times New Roman"/>
        </w:rPr>
        <w:t>e of Georgia. They are the second</w:t>
      </w:r>
      <w:r w:rsidR="004A4536" w:rsidRPr="00CD64A9">
        <w:rPr>
          <w:rFonts w:ascii="Times New Roman" w:hAnsi="Times New Roman"/>
        </w:rPr>
        <w:t xml:space="preserve"> generation</w:t>
      </w:r>
      <w:r w:rsidR="002E37C5" w:rsidRPr="00CD64A9">
        <w:rPr>
          <w:rFonts w:ascii="Times New Roman" w:hAnsi="Times New Roman"/>
        </w:rPr>
        <w:t xml:space="preserve"> of Mexican-American in the famil</w:t>
      </w:r>
      <w:r w:rsidR="004A4536" w:rsidRPr="00CD64A9">
        <w:rPr>
          <w:rFonts w:ascii="Times New Roman" w:hAnsi="Times New Roman"/>
        </w:rPr>
        <w:t>y.</w:t>
      </w:r>
      <w:r w:rsidR="002E37C5" w:rsidRPr="00CD64A9">
        <w:rPr>
          <w:rFonts w:ascii="Times New Roman" w:hAnsi="Times New Roman"/>
        </w:rPr>
        <w:t xml:space="preserve"> These two participants are fluent speakers of English since they were born and schooled in the United States. They are also considered Spanish herita</w:t>
      </w:r>
      <w:r w:rsidR="00091FA7" w:rsidRPr="00CD64A9">
        <w:rPr>
          <w:rFonts w:ascii="Times New Roman" w:hAnsi="Times New Roman"/>
        </w:rPr>
        <w:t>g</w:t>
      </w:r>
      <w:r w:rsidR="002E37C5" w:rsidRPr="00CD64A9">
        <w:rPr>
          <w:rFonts w:ascii="Times New Roman" w:hAnsi="Times New Roman"/>
        </w:rPr>
        <w:t xml:space="preserve">e speakers. They use Spanish to communicate with </w:t>
      </w:r>
      <w:r w:rsidR="005C30B1" w:rsidRPr="00CD64A9">
        <w:rPr>
          <w:rFonts w:ascii="Times New Roman" w:hAnsi="Times New Roman"/>
        </w:rPr>
        <w:t xml:space="preserve">their </w:t>
      </w:r>
      <w:r w:rsidR="002E37C5" w:rsidRPr="00CD64A9">
        <w:rPr>
          <w:rFonts w:ascii="Times New Roman" w:hAnsi="Times New Roman"/>
        </w:rPr>
        <w:t xml:space="preserve">family and other </w:t>
      </w:r>
      <w:r w:rsidR="00091FA7" w:rsidRPr="00CD64A9">
        <w:rPr>
          <w:rFonts w:ascii="Times New Roman" w:hAnsi="Times New Roman"/>
        </w:rPr>
        <w:t>Spanish heritage speakers, but their Spanish demonstrate signs of incomplete acquisition and a tendency</w:t>
      </w:r>
      <w:r w:rsidR="005C30B1" w:rsidRPr="00CD64A9">
        <w:rPr>
          <w:rFonts w:ascii="Times New Roman" w:hAnsi="Times New Roman"/>
        </w:rPr>
        <w:t xml:space="preserve"> to switch to English</w:t>
      </w:r>
      <w:r w:rsidR="0020382F" w:rsidRPr="00CD64A9">
        <w:rPr>
          <w:rFonts w:ascii="Times New Roman" w:hAnsi="Times New Roman"/>
        </w:rPr>
        <w:t xml:space="preserve">. </w:t>
      </w:r>
      <w:r w:rsidR="00F3217D" w:rsidRPr="00CD64A9">
        <w:rPr>
          <w:rFonts w:ascii="Times New Roman" w:hAnsi="Times New Roman"/>
        </w:rPr>
        <w:t xml:space="preserve"> Helena and Jane often produce basic grammatical errors and their vocabulary in Spanish is somehow limited. </w:t>
      </w:r>
      <w:r w:rsidR="005C30B1" w:rsidRPr="00CD64A9">
        <w:rPr>
          <w:rFonts w:ascii="Times New Roman" w:hAnsi="Times New Roman"/>
        </w:rPr>
        <w:t xml:space="preserve">Moreover, </w:t>
      </w:r>
      <w:r w:rsidR="005C30B1" w:rsidRPr="00CD64A9">
        <w:rPr>
          <w:rFonts w:ascii="Times New Roman" w:hAnsi="Times New Roman" w:cs="AmorSerifTextPro"/>
          <w:szCs w:val="18"/>
        </w:rPr>
        <w:t>t</w:t>
      </w:r>
      <w:r w:rsidR="0020382F" w:rsidRPr="00CD64A9">
        <w:rPr>
          <w:rFonts w:ascii="Times New Roman" w:hAnsi="Times New Roman" w:cs="AmorSerifTextPro"/>
          <w:szCs w:val="18"/>
        </w:rPr>
        <w:t>hese participants are third-</w:t>
      </w:r>
      <w:r w:rsidR="007D2DBC" w:rsidRPr="00CD64A9">
        <w:rPr>
          <w:rFonts w:ascii="Times New Roman" w:hAnsi="Times New Roman" w:cs="AmorSerifTextPro"/>
          <w:szCs w:val="18"/>
        </w:rPr>
        <w:t>year Honors students majoring</w:t>
      </w:r>
      <w:r w:rsidR="00806639" w:rsidRPr="00CD64A9">
        <w:rPr>
          <w:rFonts w:ascii="Times New Roman" w:hAnsi="Times New Roman" w:cs="AmorSerifTextPro"/>
          <w:szCs w:val="18"/>
        </w:rPr>
        <w:t xml:space="preserve"> in Biochemistry who attend a major public university </w:t>
      </w:r>
      <w:r w:rsidR="00A5176D" w:rsidRPr="00CD64A9">
        <w:rPr>
          <w:rFonts w:ascii="Times New Roman" w:hAnsi="Times New Roman" w:cs="AmorSerifTextPro"/>
          <w:szCs w:val="18"/>
        </w:rPr>
        <w:t xml:space="preserve">in the southeast of </w:t>
      </w:r>
      <w:r w:rsidR="00656172" w:rsidRPr="00CD64A9">
        <w:rPr>
          <w:rFonts w:ascii="Times New Roman" w:hAnsi="Times New Roman" w:cs="AmorSerifTextPro"/>
          <w:szCs w:val="18"/>
        </w:rPr>
        <w:t xml:space="preserve">the </w:t>
      </w:r>
      <w:r w:rsidR="00A5176D" w:rsidRPr="00CD64A9">
        <w:rPr>
          <w:rFonts w:ascii="Times New Roman" w:hAnsi="Times New Roman" w:cs="AmorSerifTextPro"/>
          <w:szCs w:val="18"/>
        </w:rPr>
        <w:t xml:space="preserve">United States. </w:t>
      </w:r>
    </w:p>
    <w:p w:rsidR="0005433B" w:rsidRPr="00CD64A9" w:rsidRDefault="00743571" w:rsidP="00743571">
      <w:pPr>
        <w:spacing w:line="480" w:lineRule="auto"/>
        <w:ind w:right="144" w:firstLine="720"/>
        <w:rPr>
          <w:rFonts w:ascii="Times New Roman" w:hAnsi="Times New Roman" w:cs="AmorSerifTextPro"/>
          <w:szCs w:val="18"/>
        </w:rPr>
      </w:pPr>
      <w:r w:rsidRPr="00CD64A9">
        <w:rPr>
          <w:rFonts w:ascii="Times New Roman" w:hAnsi="Times New Roman" w:cs="AmorSerifTextPro"/>
          <w:szCs w:val="18"/>
        </w:rPr>
        <w:t xml:space="preserve">Adriana was born in Mexico and </w:t>
      </w:r>
      <w:r w:rsidR="004F3422" w:rsidRPr="00CD64A9">
        <w:rPr>
          <w:rFonts w:ascii="Times New Roman" w:hAnsi="Times New Roman" w:cs="AmorSerifTextPro"/>
          <w:szCs w:val="18"/>
        </w:rPr>
        <w:t>raised there till she came to United States at the age of 11. She is the first generation of Mexican-American in the family. This participant is fluent in English although when she came to United States</w:t>
      </w:r>
      <w:r w:rsidR="00A30DCA" w:rsidRPr="00CD64A9">
        <w:rPr>
          <w:rFonts w:ascii="Times New Roman" w:hAnsi="Times New Roman" w:cs="AmorSerifTextPro"/>
          <w:szCs w:val="18"/>
        </w:rPr>
        <w:t>, she lacked of proficiency in this language.</w:t>
      </w:r>
      <w:r w:rsidR="00B11141" w:rsidRPr="00CD64A9">
        <w:rPr>
          <w:rFonts w:ascii="Times New Roman" w:hAnsi="Times New Roman" w:cs="AmorSerifTextPro"/>
          <w:szCs w:val="18"/>
        </w:rPr>
        <w:t xml:space="preserve"> She has a high proficiency</w:t>
      </w:r>
      <w:r w:rsidR="003D1516" w:rsidRPr="00CD64A9">
        <w:rPr>
          <w:rFonts w:ascii="Times New Roman" w:hAnsi="Times New Roman" w:cs="AmorSerifTextPro"/>
          <w:szCs w:val="18"/>
        </w:rPr>
        <w:t xml:space="preserve"> </w:t>
      </w:r>
      <w:r w:rsidR="00BE3D28">
        <w:rPr>
          <w:rFonts w:ascii="Times New Roman" w:hAnsi="Times New Roman" w:cs="AmorSerifTextPro"/>
          <w:szCs w:val="18"/>
        </w:rPr>
        <w:t>of oral</w:t>
      </w:r>
      <w:r w:rsidR="003D1516" w:rsidRPr="00CD64A9">
        <w:rPr>
          <w:rFonts w:ascii="Times New Roman" w:hAnsi="Times New Roman" w:cs="AmorSerifTextPro"/>
          <w:szCs w:val="18"/>
        </w:rPr>
        <w:t xml:space="preserve"> Spanish and she only talks in this language with his family. She has the tendency of using </w:t>
      </w:r>
      <w:r w:rsidR="00AA6A5D" w:rsidRPr="00CD64A9">
        <w:rPr>
          <w:rFonts w:ascii="Times New Roman" w:hAnsi="Times New Roman" w:cs="AmorSerifTextPro"/>
          <w:szCs w:val="18"/>
        </w:rPr>
        <w:t>“</w:t>
      </w:r>
      <w:r w:rsidR="003D1516" w:rsidRPr="00CD64A9">
        <w:rPr>
          <w:rFonts w:ascii="Times New Roman" w:hAnsi="Times New Roman" w:cs="AmorSerifTextPro"/>
          <w:szCs w:val="18"/>
        </w:rPr>
        <w:t>Spangli</w:t>
      </w:r>
      <w:r w:rsidR="00AA6A5D" w:rsidRPr="00CD64A9">
        <w:rPr>
          <w:rFonts w:ascii="Times New Roman" w:hAnsi="Times New Roman" w:cs="AmorSerifTextPro"/>
          <w:szCs w:val="18"/>
        </w:rPr>
        <w:t xml:space="preserve">sh” </w:t>
      </w:r>
      <w:r w:rsidR="003D1516" w:rsidRPr="00CD64A9">
        <w:rPr>
          <w:rFonts w:ascii="Times New Roman" w:hAnsi="Times New Roman" w:cs="AmorSerifTextPro"/>
          <w:szCs w:val="18"/>
        </w:rPr>
        <w:t>when talking with other Spanish heritage speakers.</w:t>
      </w:r>
      <w:r w:rsidR="00B11141" w:rsidRPr="00CD64A9">
        <w:rPr>
          <w:rFonts w:ascii="Times New Roman" w:hAnsi="Times New Roman" w:cs="AmorSerifTextPro"/>
          <w:szCs w:val="18"/>
        </w:rPr>
        <w:t xml:space="preserve"> She is a third-year</w:t>
      </w:r>
      <w:r w:rsidR="0044543D" w:rsidRPr="00CD64A9">
        <w:rPr>
          <w:rFonts w:ascii="Times New Roman" w:hAnsi="Times New Roman" w:cs="AmorSerifTextPro"/>
          <w:szCs w:val="18"/>
        </w:rPr>
        <w:t xml:space="preserve"> pre-dentistry </w:t>
      </w:r>
      <w:r w:rsidR="00B93587" w:rsidRPr="00CD64A9">
        <w:rPr>
          <w:rFonts w:ascii="Times New Roman" w:hAnsi="Times New Roman" w:cs="AmorSerifTextPro"/>
          <w:szCs w:val="18"/>
        </w:rPr>
        <w:t xml:space="preserve">student, </w:t>
      </w:r>
      <w:r w:rsidR="007D2DBC" w:rsidRPr="00CD64A9">
        <w:rPr>
          <w:rFonts w:ascii="Times New Roman" w:hAnsi="Times New Roman" w:cs="AmorSerifTextPro"/>
          <w:szCs w:val="18"/>
        </w:rPr>
        <w:t>majoring</w:t>
      </w:r>
      <w:r w:rsidR="0044543D" w:rsidRPr="00CD64A9">
        <w:rPr>
          <w:rFonts w:ascii="Times New Roman" w:hAnsi="Times New Roman" w:cs="AmorSerifTextPro"/>
          <w:szCs w:val="18"/>
        </w:rPr>
        <w:t xml:space="preserve"> in biology</w:t>
      </w:r>
      <w:r w:rsidR="00B11141" w:rsidRPr="00CD64A9">
        <w:rPr>
          <w:rFonts w:ascii="Times New Roman" w:hAnsi="Times New Roman" w:cs="AmorSerifTextPro"/>
          <w:szCs w:val="18"/>
        </w:rPr>
        <w:t xml:space="preserve"> at a major public university of the United States. </w:t>
      </w:r>
    </w:p>
    <w:p w:rsidR="00784747" w:rsidRPr="00CD64A9" w:rsidRDefault="0005433B" w:rsidP="00EF4AF5">
      <w:pPr>
        <w:spacing w:line="480" w:lineRule="auto"/>
        <w:ind w:right="144" w:firstLine="720"/>
        <w:rPr>
          <w:rFonts w:ascii="Times New Roman" w:hAnsi="Times New Roman" w:cs="AmorSerifTextPro"/>
          <w:szCs w:val="18"/>
        </w:rPr>
      </w:pPr>
      <w:r w:rsidRPr="00CD64A9">
        <w:rPr>
          <w:rFonts w:ascii="Times New Roman" w:hAnsi="Times New Roman" w:cs="AmorSerifTextPro"/>
          <w:szCs w:val="18"/>
        </w:rPr>
        <w:t xml:space="preserve">Helena and Jane have known </w:t>
      </w:r>
      <w:r w:rsidR="005E5B21" w:rsidRPr="00CD64A9">
        <w:rPr>
          <w:rFonts w:ascii="Times New Roman" w:hAnsi="Times New Roman" w:cs="AmorSerifTextPro"/>
          <w:szCs w:val="18"/>
        </w:rPr>
        <w:t xml:space="preserve">Adriana for several years because </w:t>
      </w:r>
      <w:r w:rsidRPr="00CD64A9">
        <w:rPr>
          <w:rFonts w:ascii="Times New Roman" w:hAnsi="Times New Roman" w:cs="AmorSerifTextPro"/>
          <w:szCs w:val="18"/>
        </w:rPr>
        <w:t xml:space="preserve">they went to high school together. </w:t>
      </w:r>
      <w:r w:rsidR="00253571" w:rsidRPr="00CD64A9">
        <w:rPr>
          <w:rFonts w:ascii="Times New Roman" w:hAnsi="Times New Roman" w:cs="AmorSerifTextPro"/>
          <w:szCs w:val="18"/>
        </w:rPr>
        <w:t>S</w:t>
      </w:r>
      <w:r w:rsidR="00CF1D7A" w:rsidRPr="00CD64A9">
        <w:rPr>
          <w:rFonts w:ascii="Times New Roman" w:hAnsi="Times New Roman" w:cs="AmorSerifTextPro"/>
          <w:szCs w:val="18"/>
        </w:rPr>
        <w:t xml:space="preserve">ince they </w:t>
      </w:r>
      <w:r w:rsidR="00253571" w:rsidRPr="00CD64A9">
        <w:rPr>
          <w:rFonts w:ascii="Times New Roman" w:hAnsi="Times New Roman" w:cs="AmorSerifTextPro"/>
          <w:szCs w:val="18"/>
        </w:rPr>
        <w:t>currently attend different universities in the state of Georgia, they usually communicate via Internet</w:t>
      </w:r>
      <w:r w:rsidR="00F3217D" w:rsidRPr="00CD64A9">
        <w:rPr>
          <w:rFonts w:ascii="Times New Roman" w:hAnsi="Times New Roman" w:cs="AmorSerifTextPro"/>
          <w:szCs w:val="18"/>
        </w:rPr>
        <w:t xml:space="preserve"> or phone</w:t>
      </w:r>
      <w:r w:rsidR="00253571" w:rsidRPr="00CD64A9">
        <w:rPr>
          <w:rFonts w:ascii="Times New Roman" w:hAnsi="Times New Roman" w:cs="AmorSerifTextPro"/>
          <w:szCs w:val="18"/>
        </w:rPr>
        <w:t xml:space="preserve">. </w:t>
      </w:r>
      <w:r w:rsidR="00EF4AF5" w:rsidRPr="00CD64A9">
        <w:rPr>
          <w:rFonts w:ascii="Times New Roman" w:hAnsi="Times New Roman" w:cs="AmorSerifTextPro"/>
          <w:szCs w:val="18"/>
        </w:rPr>
        <w:t xml:space="preserve">One of these occasions was recorded for this study. </w:t>
      </w:r>
    </w:p>
    <w:p w:rsidR="00044177" w:rsidRPr="00CD64A9" w:rsidRDefault="00293F5B" w:rsidP="00EF4AF5">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The</w:t>
      </w:r>
      <w:r w:rsidR="002062D0" w:rsidRPr="00CD64A9">
        <w:rPr>
          <w:rFonts w:ascii="Times New Roman" w:hAnsi="Times New Roman" w:cs="AmorSerifTextPro"/>
          <w:szCs w:val="18"/>
        </w:rPr>
        <w:t xml:space="preserve"> </w:t>
      </w:r>
      <w:r w:rsidRPr="00CD64A9">
        <w:rPr>
          <w:rFonts w:ascii="Times New Roman" w:hAnsi="Times New Roman" w:cs="AmorSerifTextPro"/>
          <w:szCs w:val="18"/>
        </w:rPr>
        <w:t>ethics forms sent did not include detailed explanations on the kind of linguistic feature</w:t>
      </w:r>
      <w:r w:rsidR="002062D0" w:rsidRPr="00CD64A9">
        <w:rPr>
          <w:rFonts w:ascii="Times New Roman" w:hAnsi="Times New Roman" w:cs="AmorSerifTextPro"/>
          <w:szCs w:val="18"/>
        </w:rPr>
        <w:t xml:space="preserve"> </w:t>
      </w:r>
      <w:r w:rsidRPr="00CD64A9">
        <w:rPr>
          <w:rFonts w:ascii="Times New Roman" w:hAnsi="Times New Roman" w:cs="AmorSerifTextPro"/>
          <w:szCs w:val="18"/>
        </w:rPr>
        <w:t xml:space="preserve">that was to be analyzed. </w:t>
      </w:r>
    </w:p>
    <w:p w:rsidR="00044177" w:rsidRPr="00CD64A9" w:rsidRDefault="00044177" w:rsidP="00EF4AF5">
      <w:pPr>
        <w:widowControl w:val="0"/>
        <w:autoSpaceDE w:val="0"/>
        <w:autoSpaceDN w:val="0"/>
        <w:adjustRightInd w:val="0"/>
        <w:spacing w:line="480" w:lineRule="auto"/>
        <w:ind w:firstLine="720"/>
        <w:rPr>
          <w:rFonts w:ascii="Times New Roman" w:hAnsi="Times New Roman" w:cs="AmorSerifTextPro"/>
          <w:szCs w:val="18"/>
        </w:rPr>
      </w:pPr>
    </w:p>
    <w:p w:rsidR="00384030" w:rsidRPr="00CD64A9" w:rsidRDefault="00384030" w:rsidP="00EF4AF5">
      <w:pPr>
        <w:widowControl w:val="0"/>
        <w:autoSpaceDE w:val="0"/>
        <w:autoSpaceDN w:val="0"/>
        <w:adjustRightInd w:val="0"/>
        <w:spacing w:line="480" w:lineRule="auto"/>
        <w:ind w:firstLine="720"/>
        <w:rPr>
          <w:rFonts w:ascii="Times New Roman" w:hAnsi="Times New Roman" w:cs="AmorSerifTextPro"/>
          <w:szCs w:val="18"/>
        </w:rPr>
      </w:pPr>
    </w:p>
    <w:p w:rsidR="00384030" w:rsidRPr="00CD64A9" w:rsidRDefault="00384030" w:rsidP="00384030">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Data collection</w:t>
      </w:r>
    </w:p>
    <w:p w:rsidR="00967F96" w:rsidRPr="00CD64A9" w:rsidRDefault="00826BBB" w:rsidP="00967F96">
      <w:pPr>
        <w:spacing w:line="480" w:lineRule="auto"/>
        <w:ind w:right="144" w:firstLine="720"/>
        <w:rPr>
          <w:rFonts w:ascii="Times New Roman" w:hAnsi="Times New Roman" w:cs="Helvetica"/>
          <w:szCs w:val="26"/>
        </w:rPr>
      </w:pPr>
      <w:r w:rsidRPr="00CD64A9">
        <w:rPr>
          <w:rFonts w:ascii="Times New Roman" w:hAnsi="Times New Roman" w:cs="AmorSerifTextPro"/>
          <w:szCs w:val="18"/>
        </w:rPr>
        <w:t xml:space="preserve">The software used for these exchanges was Skype. </w:t>
      </w:r>
      <w:r w:rsidR="005E479D" w:rsidRPr="00CD64A9">
        <w:rPr>
          <w:rFonts w:ascii="Times New Roman" w:hAnsi="Times New Roman" w:cs="Helvetica"/>
          <w:szCs w:val="26"/>
        </w:rPr>
        <w:t>Skype</w:t>
      </w:r>
      <w:r w:rsidR="00464587" w:rsidRPr="00CD64A9">
        <w:rPr>
          <w:rFonts w:ascii="Times New Roman" w:hAnsi="Times New Roman" w:cs="Helvetica"/>
          <w:szCs w:val="26"/>
        </w:rPr>
        <w:t xml:space="preserve"> allows users to communicate with peers by voice</w:t>
      </w:r>
      <w:r w:rsidR="005E5FED" w:rsidRPr="00CD64A9">
        <w:rPr>
          <w:rFonts w:ascii="Times New Roman" w:hAnsi="Times New Roman" w:cs="Helvetica"/>
          <w:szCs w:val="26"/>
        </w:rPr>
        <w:t>, videoconferencing,</w:t>
      </w:r>
      <w:r w:rsidR="00464587" w:rsidRPr="00CD64A9">
        <w:rPr>
          <w:rFonts w:ascii="Times New Roman" w:hAnsi="Times New Roman" w:cs="Helvetica"/>
          <w:szCs w:val="26"/>
        </w:rPr>
        <w:t xml:space="preserve"> and </w:t>
      </w:r>
      <w:hyperlink r:id="rId11" w:history="1">
        <w:r w:rsidR="00464587" w:rsidRPr="00CD64A9">
          <w:rPr>
            <w:rFonts w:ascii="Times New Roman" w:hAnsi="Times New Roman" w:cs="Helvetica"/>
            <w:szCs w:val="26"/>
          </w:rPr>
          <w:t>instant messaging</w:t>
        </w:r>
      </w:hyperlink>
      <w:r w:rsidR="00464587" w:rsidRPr="00CD64A9">
        <w:rPr>
          <w:rFonts w:ascii="Times New Roman" w:hAnsi="Times New Roman" w:cs="Helvetica"/>
          <w:szCs w:val="26"/>
        </w:rPr>
        <w:t xml:space="preserve"> over the Internet. Calls to other users within the Skype service are free of charge</w:t>
      </w:r>
      <w:r w:rsidR="00F36C6F" w:rsidRPr="00CD64A9">
        <w:rPr>
          <w:rFonts w:ascii="Times New Roman" w:hAnsi="Times New Roman" w:cs="Helvetica"/>
          <w:szCs w:val="26"/>
        </w:rPr>
        <w:t>. However,</w:t>
      </w:r>
      <w:r w:rsidR="00464587" w:rsidRPr="00CD64A9">
        <w:rPr>
          <w:rFonts w:ascii="Times New Roman" w:hAnsi="Times New Roman" w:cs="Helvetica"/>
          <w:szCs w:val="26"/>
        </w:rPr>
        <w:t xml:space="preserve"> calls to </w:t>
      </w:r>
      <w:hyperlink r:id="rId12" w:history="1">
        <w:r w:rsidR="00464587" w:rsidRPr="00CD64A9">
          <w:rPr>
            <w:rFonts w:ascii="Times New Roman" w:hAnsi="Times New Roman" w:cs="Helvetica"/>
            <w:szCs w:val="26"/>
          </w:rPr>
          <w:t>landline telephones</w:t>
        </w:r>
      </w:hyperlink>
      <w:r w:rsidR="00464587" w:rsidRPr="00CD64A9">
        <w:rPr>
          <w:rFonts w:ascii="Times New Roman" w:hAnsi="Times New Roman" w:cs="Helvetica"/>
          <w:szCs w:val="26"/>
        </w:rPr>
        <w:t xml:space="preserve"> and </w:t>
      </w:r>
      <w:hyperlink r:id="rId13" w:history="1">
        <w:r w:rsidR="00464587" w:rsidRPr="00CD64A9">
          <w:rPr>
            <w:rFonts w:ascii="Times New Roman" w:hAnsi="Times New Roman" w:cs="Helvetica"/>
            <w:szCs w:val="26"/>
          </w:rPr>
          <w:t>mobile phones</w:t>
        </w:r>
      </w:hyperlink>
      <w:r w:rsidR="00464587" w:rsidRPr="00CD64A9">
        <w:rPr>
          <w:rFonts w:ascii="Times New Roman" w:hAnsi="Times New Roman" w:cs="Helvetica"/>
          <w:szCs w:val="26"/>
        </w:rPr>
        <w:t xml:space="preserve"> are charged via a </w:t>
      </w:r>
      <w:hyperlink r:id="rId14" w:history="1">
        <w:r w:rsidR="00464587" w:rsidRPr="00CD64A9">
          <w:rPr>
            <w:rFonts w:ascii="Times New Roman" w:hAnsi="Times New Roman" w:cs="Helvetica"/>
            <w:szCs w:val="26"/>
          </w:rPr>
          <w:t>debit</w:t>
        </w:r>
      </w:hyperlink>
      <w:r w:rsidR="00464587" w:rsidRPr="00CD64A9">
        <w:rPr>
          <w:rFonts w:ascii="Times New Roman" w:hAnsi="Times New Roman" w:cs="Helvetica"/>
          <w:szCs w:val="26"/>
        </w:rPr>
        <w:t xml:space="preserve">-based user account system. </w:t>
      </w:r>
      <w:r w:rsidR="005E5FED" w:rsidRPr="00CD64A9">
        <w:rPr>
          <w:rFonts w:ascii="Times New Roman" w:hAnsi="Times New Roman" w:cs="Helvetica"/>
          <w:szCs w:val="26"/>
        </w:rPr>
        <w:t xml:space="preserve">Those users of Skype receive a Skype name that </w:t>
      </w:r>
      <w:r w:rsidR="00F36C6F" w:rsidRPr="00CD64A9">
        <w:rPr>
          <w:rFonts w:ascii="Times New Roman" w:hAnsi="Times New Roman" w:cs="Helvetica"/>
          <w:szCs w:val="26"/>
        </w:rPr>
        <w:t xml:space="preserve">is used as </w:t>
      </w:r>
      <w:r w:rsidR="00810D1B" w:rsidRPr="00CD64A9">
        <w:rPr>
          <w:rFonts w:ascii="Times New Roman" w:hAnsi="Times New Roman" w:cs="Helvetica"/>
          <w:szCs w:val="26"/>
        </w:rPr>
        <w:t xml:space="preserve">identification </w:t>
      </w:r>
      <w:r w:rsidR="0088237D" w:rsidRPr="00CD64A9">
        <w:rPr>
          <w:rFonts w:ascii="Times New Roman" w:hAnsi="Times New Roman" w:cs="Helvetica"/>
          <w:szCs w:val="26"/>
        </w:rPr>
        <w:t>in</w:t>
      </w:r>
      <w:r w:rsidR="00925B7E" w:rsidRPr="00CD64A9">
        <w:rPr>
          <w:rFonts w:ascii="Times New Roman" w:hAnsi="Times New Roman" w:cs="Helvetica"/>
          <w:szCs w:val="26"/>
        </w:rPr>
        <w:t xml:space="preserve"> the Skype directory</w:t>
      </w:r>
      <w:r w:rsidR="00D2739B" w:rsidRPr="00CD64A9">
        <w:rPr>
          <w:rFonts w:ascii="Times New Roman" w:hAnsi="Times New Roman" w:cs="Helvetica"/>
          <w:szCs w:val="26"/>
        </w:rPr>
        <w:t xml:space="preserve">. </w:t>
      </w:r>
      <w:r w:rsidR="003B2050" w:rsidRPr="00CD64A9">
        <w:rPr>
          <w:rFonts w:ascii="Times New Roman" w:hAnsi="Times New Roman" w:cs="Helvetica"/>
          <w:szCs w:val="26"/>
        </w:rPr>
        <w:t>Storing chat history is a significant feature of this software for research</w:t>
      </w:r>
      <w:r w:rsidR="0017371A" w:rsidRPr="00CD64A9">
        <w:rPr>
          <w:rFonts w:ascii="Times New Roman" w:hAnsi="Times New Roman" w:cs="Helvetica"/>
          <w:szCs w:val="26"/>
        </w:rPr>
        <w:t xml:space="preserve"> since </w:t>
      </w:r>
      <w:r w:rsidR="00A34B12" w:rsidRPr="00CD64A9">
        <w:rPr>
          <w:rFonts w:ascii="Times New Roman" w:hAnsi="Times New Roman" w:cs="Helvetica"/>
          <w:szCs w:val="26"/>
        </w:rPr>
        <w:t>very conversation that takes place via writ</w:t>
      </w:r>
      <w:r w:rsidR="005C4336">
        <w:rPr>
          <w:rFonts w:ascii="Times New Roman" w:hAnsi="Times New Roman" w:cs="Helvetica"/>
          <w:szCs w:val="26"/>
        </w:rPr>
        <w:t>ten chat is automatically saved (Wikipedia.com)</w:t>
      </w:r>
    </w:p>
    <w:p w:rsidR="004E511E" w:rsidRPr="00CD64A9" w:rsidRDefault="0017371A" w:rsidP="00967F96">
      <w:pPr>
        <w:spacing w:line="480" w:lineRule="auto"/>
        <w:ind w:right="144" w:firstLine="720"/>
        <w:rPr>
          <w:rFonts w:ascii="Times New Roman" w:hAnsi="Times New Roman" w:cs="AmorSerifTextPro"/>
          <w:szCs w:val="18"/>
        </w:rPr>
      </w:pPr>
      <w:r w:rsidRPr="00CD64A9">
        <w:rPr>
          <w:rFonts w:ascii="Times New Roman" w:hAnsi="Times New Roman" w:cs="Helvetica"/>
          <w:szCs w:val="26"/>
        </w:rPr>
        <w:t>Interactions between Helena an</w:t>
      </w:r>
      <w:r w:rsidR="00E12E42" w:rsidRPr="00CD64A9">
        <w:rPr>
          <w:rFonts w:ascii="Times New Roman" w:hAnsi="Times New Roman" w:cs="Helvetica"/>
          <w:szCs w:val="26"/>
        </w:rPr>
        <w:t>d Jane were collected using the inst</w:t>
      </w:r>
      <w:r w:rsidR="00C744CC" w:rsidRPr="00CD64A9">
        <w:rPr>
          <w:rFonts w:ascii="Times New Roman" w:hAnsi="Times New Roman" w:cs="Helvetica"/>
          <w:szCs w:val="26"/>
        </w:rPr>
        <w:t>ant messaging feature in Skype.</w:t>
      </w:r>
      <w:r w:rsidR="00C744CC" w:rsidRPr="00CD64A9">
        <w:rPr>
          <w:rFonts w:ascii="Times New Roman" w:hAnsi="Times New Roman" w:cs="AmorSerifTextPro"/>
          <w:szCs w:val="18"/>
        </w:rPr>
        <w:t xml:space="preserve"> Participants were asked to talk about their weekend. </w:t>
      </w:r>
      <w:r w:rsidR="00100179" w:rsidRPr="00CD64A9">
        <w:rPr>
          <w:rFonts w:ascii="Times New Roman" w:hAnsi="Times New Roman" w:cs="AmorSerifTextPro"/>
          <w:szCs w:val="18"/>
        </w:rPr>
        <w:t xml:space="preserve">Data was collected in one occasion for 30 minutes and saved by the researcher for its analysis. </w:t>
      </w:r>
    </w:p>
    <w:p w:rsidR="00596650" w:rsidRPr="00CD64A9" w:rsidRDefault="004E511E" w:rsidP="007C753C">
      <w:pPr>
        <w:spacing w:line="480" w:lineRule="auto"/>
        <w:ind w:right="144" w:firstLine="720"/>
        <w:rPr>
          <w:rFonts w:ascii="Times New Roman" w:hAnsi="Times New Roman" w:cs="AmorSerifTextPro"/>
          <w:szCs w:val="18"/>
        </w:rPr>
      </w:pPr>
      <w:r w:rsidRPr="00CD64A9">
        <w:rPr>
          <w:rFonts w:ascii="Times New Roman" w:hAnsi="Times New Roman" w:cs="AmorSerifTextPro"/>
          <w:szCs w:val="18"/>
        </w:rPr>
        <w:t xml:space="preserve">In addition, data was collected from a videoconference that </w:t>
      </w:r>
      <w:r w:rsidR="00EA7995" w:rsidRPr="00CD64A9">
        <w:rPr>
          <w:rFonts w:ascii="Times New Roman" w:hAnsi="Times New Roman" w:cs="AmorSerifTextPro"/>
          <w:szCs w:val="18"/>
        </w:rPr>
        <w:t xml:space="preserve">took place </w:t>
      </w:r>
      <w:r w:rsidRPr="00CD64A9">
        <w:rPr>
          <w:rFonts w:ascii="Times New Roman" w:hAnsi="Times New Roman" w:cs="AmorSerifTextPro"/>
          <w:szCs w:val="18"/>
        </w:rPr>
        <w:t xml:space="preserve">between Adriana, Helena and Jane. </w:t>
      </w:r>
      <w:r w:rsidR="00814A82" w:rsidRPr="00CD64A9">
        <w:rPr>
          <w:rFonts w:ascii="Times New Roman" w:hAnsi="Times New Roman" w:cs="AmorSerifTextPro"/>
          <w:szCs w:val="18"/>
        </w:rPr>
        <w:t xml:space="preserve">Helena and Jane were together in the moment </w:t>
      </w:r>
      <w:r w:rsidR="00EA7995" w:rsidRPr="00CD64A9">
        <w:rPr>
          <w:rFonts w:ascii="Times New Roman" w:hAnsi="Times New Roman" w:cs="AmorSerifTextPro"/>
          <w:szCs w:val="18"/>
        </w:rPr>
        <w:t>of the interaction</w:t>
      </w:r>
      <w:r w:rsidR="00814A82" w:rsidRPr="00CD64A9">
        <w:rPr>
          <w:rFonts w:ascii="Times New Roman" w:hAnsi="Times New Roman" w:cs="AmorSerifTextPro"/>
          <w:szCs w:val="18"/>
        </w:rPr>
        <w:t xml:space="preserve">. In this occasion, the researcher did not provide the participants with a particular topic. Data was collected </w:t>
      </w:r>
      <w:r w:rsidR="005B1F41" w:rsidRPr="00CD64A9">
        <w:rPr>
          <w:rFonts w:ascii="Times New Roman" w:hAnsi="Times New Roman" w:cs="AmorSerifTextPro"/>
          <w:szCs w:val="18"/>
        </w:rPr>
        <w:t xml:space="preserve">in </w:t>
      </w:r>
      <w:r w:rsidR="00814A82" w:rsidRPr="00CD64A9">
        <w:rPr>
          <w:rFonts w:ascii="Times New Roman" w:hAnsi="Times New Roman" w:cs="AmorSerifTextPro"/>
          <w:szCs w:val="18"/>
        </w:rPr>
        <w:t>one occasion</w:t>
      </w:r>
      <w:r w:rsidR="00EA7995" w:rsidRPr="00CD64A9">
        <w:rPr>
          <w:rFonts w:ascii="Times New Roman" w:hAnsi="Times New Roman" w:cs="AmorSerifTextPro"/>
          <w:szCs w:val="18"/>
        </w:rPr>
        <w:t xml:space="preserve"> for 1 hour</w:t>
      </w:r>
      <w:r w:rsidR="005B1F41" w:rsidRPr="00CD64A9">
        <w:rPr>
          <w:rFonts w:ascii="Times New Roman" w:hAnsi="Times New Roman" w:cs="AmorSerifTextPro"/>
          <w:szCs w:val="18"/>
        </w:rPr>
        <w:t>,</w:t>
      </w:r>
      <w:r w:rsidR="00814A82" w:rsidRPr="00CD64A9">
        <w:rPr>
          <w:rFonts w:ascii="Times New Roman" w:hAnsi="Times New Roman" w:cs="AmorSerifTextPro"/>
          <w:szCs w:val="18"/>
        </w:rPr>
        <w:t xml:space="preserve"> </w:t>
      </w:r>
      <w:r w:rsidR="005B1F41" w:rsidRPr="00CD64A9">
        <w:rPr>
          <w:rFonts w:ascii="Times New Roman" w:hAnsi="Times New Roman" w:cs="AmorSerifTextPro"/>
          <w:szCs w:val="18"/>
        </w:rPr>
        <w:t xml:space="preserve">using a voice recorder </w:t>
      </w:r>
      <w:r w:rsidR="00814A82" w:rsidRPr="00CD64A9">
        <w:rPr>
          <w:rFonts w:ascii="Times New Roman" w:hAnsi="Times New Roman" w:cs="AmorSerifTextPro"/>
          <w:szCs w:val="18"/>
        </w:rPr>
        <w:t xml:space="preserve">and saved by the researcher for its analysis. </w:t>
      </w:r>
      <w:r w:rsidR="00F53842" w:rsidRPr="00CD64A9">
        <w:rPr>
          <w:rFonts w:ascii="Times New Roman" w:hAnsi="Times New Roman" w:cs="AmorSerifTextPro"/>
          <w:szCs w:val="18"/>
        </w:rPr>
        <w:t xml:space="preserve">After the </w:t>
      </w:r>
      <w:r w:rsidR="008D1ED0" w:rsidRPr="00CD64A9">
        <w:rPr>
          <w:rFonts w:ascii="Times New Roman" w:hAnsi="Times New Roman" w:cs="AmorSerifTextPro"/>
          <w:szCs w:val="18"/>
        </w:rPr>
        <w:t>exchanges</w:t>
      </w:r>
      <w:r w:rsidR="00F53842" w:rsidRPr="00CD64A9">
        <w:rPr>
          <w:rFonts w:ascii="Times New Roman" w:hAnsi="Times New Roman" w:cs="AmorSerifTextPro"/>
          <w:szCs w:val="18"/>
        </w:rPr>
        <w:t>, the researcher provided the participants with a questionnaire w</w:t>
      </w:r>
      <w:r w:rsidR="005B1F41" w:rsidRPr="00CD64A9">
        <w:rPr>
          <w:rFonts w:ascii="Times New Roman" w:hAnsi="Times New Roman" w:cs="AmorSerifTextPro"/>
          <w:szCs w:val="18"/>
        </w:rPr>
        <w:t>h</w:t>
      </w:r>
      <w:r w:rsidR="00F53842" w:rsidRPr="00CD64A9">
        <w:rPr>
          <w:rFonts w:ascii="Times New Roman" w:hAnsi="Times New Roman" w:cs="AmorSerifTextPro"/>
          <w:szCs w:val="18"/>
        </w:rPr>
        <w:t xml:space="preserve">ere they rated their linguistic abilities in Spanish and in English as well as their awareness of the use of </w:t>
      </w:r>
      <w:r w:rsidR="00A272EA" w:rsidRPr="00CD64A9">
        <w:rPr>
          <w:rFonts w:ascii="Times New Roman" w:hAnsi="Times New Roman" w:cs="AmorSerifTextPro"/>
          <w:szCs w:val="18"/>
        </w:rPr>
        <w:t>code switching</w:t>
      </w:r>
      <w:r w:rsidR="00F53842" w:rsidRPr="00CD64A9">
        <w:rPr>
          <w:rFonts w:ascii="Times New Roman" w:hAnsi="Times New Roman" w:cs="AmorSerifTextPro"/>
          <w:szCs w:val="18"/>
        </w:rPr>
        <w:t xml:space="preserve"> in informal environments</w:t>
      </w:r>
      <w:r w:rsidR="008357F0" w:rsidRPr="00CD64A9">
        <w:rPr>
          <w:rFonts w:ascii="Times New Roman" w:hAnsi="Times New Roman" w:cs="AmorSerifTextPro"/>
          <w:szCs w:val="18"/>
        </w:rPr>
        <w:t>.</w:t>
      </w:r>
    </w:p>
    <w:p w:rsidR="00AA6A5D" w:rsidRPr="00CD64A9" w:rsidRDefault="00596650" w:rsidP="00596650">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Data analysis</w:t>
      </w:r>
    </w:p>
    <w:p w:rsidR="00B75D0B" w:rsidRPr="00CD64A9" w:rsidRDefault="00B75D0B" w:rsidP="00F31B65">
      <w:pPr>
        <w:spacing w:line="480" w:lineRule="auto"/>
        <w:ind w:right="144" w:firstLine="720"/>
        <w:rPr>
          <w:rFonts w:ascii="Times New Roman" w:hAnsi="Times New Roman" w:cs="AmorSerifTextPro"/>
          <w:szCs w:val="18"/>
        </w:rPr>
      </w:pPr>
      <w:r w:rsidRPr="00CD64A9">
        <w:rPr>
          <w:rFonts w:ascii="Times New Roman" w:hAnsi="Times New Roman" w:cs="AmorSerifTextPro"/>
          <w:szCs w:val="18"/>
        </w:rPr>
        <w:t xml:space="preserve">After </w:t>
      </w:r>
      <w:r w:rsidR="00F45C7D" w:rsidRPr="00CD64A9">
        <w:rPr>
          <w:rFonts w:ascii="Times New Roman" w:hAnsi="Times New Roman" w:cs="AmorSerifTextPro"/>
          <w:szCs w:val="18"/>
        </w:rPr>
        <w:t>the videoconference</w:t>
      </w:r>
      <w:r w:rsidR="00743720" w:rsidRPr="00CD64A9">
        <w:rPr>
          <w:rFonts w:ascii="Times New Roman" w:hAnsi="Times New Roman" w:cs="AmorSerifTextPro"/>
          <w:szCs w:val="18"/>
        </w:rPr>
        <w:t xml:space="preserve">, I listened </w:t>
      </w:r>
      <w:r w:rsidR="00F45C7D" w:rsidRPr="00CD64A9">
        <w:rPr>
          <w:rFonts w:ascii="Times New Roman" w:hAnsi="Times New Roman" w:cs="AmorSerifTextPro"/>
          <w:szCs w:val="18"/>
        </w:rPr>
        <w:t xml:space="preserve">to </w:t>
      </w:r>
      <w:r w:rsidR="00743720" w:rsidRPr="00CD64A9">
        <w:rPr>
          <w:rFonts w:ascii="Times New Roman" w:hAnsi="Times New Roman" w:cs="AmorSerifTextPro"/>
          <w:szCs w:val="18"/>
        </w:rPr>
        <w:t>the tapes and transcribed the data right after or in the foll</w:t>
      </w:r>
      <w:r w:rsidR="0044757D" w:rsidRPr="00CD64A9">
        <w:rPr>
          <w:rFonts w:ascii="Times New Roman" w:hAnsi="Times New Roman" w:cs="AmorSerifTextPro"/>
          <w:szCs w:val="18"/>
        </w:rPr>
        <w:t>owing days in order to learn as</w:t>
      </w:r>
      <w:r w:rsidR="00743720" w:rsidRPr="00CD64A9">
        <w:rPr>
          <w:rFonts w:ascii="Times New Roman" w:hAnsi="Times New Roman" w:cs="AmorSerifTextPro"/>
          <w:szCs w:val="18"/>
        </w:rPr>
        <w:t xml:space="preserve"> much as possible and not miss any important </w:t>
      </w:r>
      <w:r w:rsidR="0044757D" w:rsidRPr="00CD64A9">
        <w:rPr>
          <w:rFonts w:ascii="Times New Roman" w:hAnsi="Times New Roman" w:cs="AmorSerifTextPro"/>
          <w:szCs w:val="18"/>
        </w:rPr>
        <w:t xml:space="preserve">point that was said and how it was said. </w:t>
      </w:r>
      <w:r w:rsidR="00743720" w:rsidRPr="00CD64A9">
        <w:rPr>
          <w:rFonts w:ascii="Times New Roman" w:hAnsi="Times New Roman" w:cs="AmorSerifTextPro"/>
          <w:szCs w:val="18"/>
        </w:rPr>
        <w:t xml:space="preserve"> </w:t>
      </w:r>
      <w:r w:rsidR="0044757D" w:rsidRPr="00CD64A9">
        <w:rPr>
          <w:rFonts w:ascii="Times New Roman" w:hAnsi="Times New Roman" w:cs="AmorSerifTextPro"/>
          <w:szCs w:val="18"/>
        </w:rPr>
        <w:t>I also wrote down any comment that came up during this process</w:t>
      </w:r>
      <w:r w:rsidR="00F054BA" w:rsidRPr="00CD64A9">
        <w:rPr>
          <w:rFonts w:ascii="Times New Roman" w:hAnsi="Times New Roman" w:cs="AmorSerifTextPro"/>
          <w:szCs w:val="18"/>
        </w:rPr>
        <w:t>.</w:t>
      </w:r>
      <w:r w:rsidR="0044757D" w:rsidRPr="00CD64A9">
        <w:rPr>
          <w:rFonts w:ascii="Times New Roman" w:hAnsi="Times New Roman" w:cs="Times New Roman"/>
        </w:rPr>
        <w:t xml:space="preserve"> When transcribing the data</w:t>
      </w:r>
      <w:r w:rsidR="008F1236" w:rsidRPr="00CD64A9">
        <w:rPr>
          <w:rFonts w:ascii="Times New Roman" w:hAnsi="Times New Roman" w:cs="Times New Roman"/>
        </w:rPr>
        <w:t>,</w:t>
      </w:r>
      <w:r w:rsidR="0044757D" w:rsidRPr="00CD64A9">
        <w:rPr>
          <w:rFonts w:ascii="Times New Roman" w:hAnsi="Times New Roman" w:cs="Times New Roman"/>
        </w:rPr>
        <w:t xml:space="preserve"> I used a computer program that slowed down the recording</w:t>
      </w:r>
      <w:r w:rsidR="00342154" w:rsidRPr="00CD64A9">
        <w:rPr>
          <w:rFonts w:ascii="Times New Roman" w:hAnsi="Times New Roman" w:cs="Times New Roman"/>
        </w:rPr>
        <w:t xml:space="preserve"> called Express Scribe</w:t>
      </w:r>
      <w:r w:rsidR="0044757D" w:rsidRPr="00CD64A9">
        <w:rPr>
          <w:rFonts w:ascii="Times New Roman" w:hAnsi="Times New Roman" w:cs="Times New Roman"/>
        </w:rPr>
        <w:t>. It allowed me to transcribe and listen to the conversations at the same time.</w:t>
      </w:r>
      <w:r w:rsidR="008357F0" w:rsidRPr="00CD64A9">
        <w:rPr>
          <w:rFonts w:ascii="Times New Roman" w:hAnsi="Times New Roman" w:cs="Times New Roman"/>
        </w:rPr>
        <w:t xml:space="preserve"> I also read the transcripts stored in the computer after </w:t>
      </w:r>
      <w:r w:rsidR="006D11AE" w:rsidRPr="00CD64A9">
        <w:rPr>
          <w:rFonts w:ascii="Times New Roman" w:hAnsi="Times New Roman" w:cs="Times New Roman"/>
        </w:rPr>
        <w:t>the interactions to make sure that I</w:t>
      </w:r>
      <w:r w:rsidR="007A1957" w:rsidRPr="00CD64A9">
        <w:rPr>
          <w:rFonts w:ascii="Times New Roman" w:hAnsi="Times New Roman" w:cs="Times New Roman"/>
        </w:rPr>
        <w:t xml:space="preserve"> had enough data to analyz</w:t>
      </w:r>
      <w:r w:rsidR="006D11AE" w:rsidRPr="00CD64A9">
        <w:rPr>
          <w:rFonts w:ascii="Times New Roman" w:hAnsi="Times New Roman" w:cs="Times New Roman"/>
        </w:rPr>
        <w:t>e.</w:t>
      </w:r>
    </w:p>
    <w:p w:rsidR="00F2774F" w:rsidRPr="00CD64A9" w:rsidRDefault="008368A0" w:rsidP="00F85896">
      <w:pPr>
        <w:spacing w:line="480" w:lineRule="auto"/>
        <w:ind w:firstLine="720"/>
        <w:rPr>
          <w:rFonts w:ascii="Times New Roman" w:hAnsi="Times New Roman" w:cs="Times New Roman"/>
        </w:rPr>
      </w:pPr>
      <w:r w:rsidRPr="00CD64A9">
        <w:rPr>
          <w:rFonts w:ascii="Times New Roman" w:hAnsi="Times New Roman" w:cs="Times New Roman"/>
        </w:rPr>
        <w:t>Although each</w:t>
      </w:r>
      <w:r w:rsidR="00F31B65" w:rsidRPr="00CD64A9">
        <w:rPr>
          <w:rFonts w:ascii="Times New Roman" w:hAnsi="Times New Roman" w:cs="Times New Roman"/>
        </w:rPr>
        <w:t xml:space="preserve"> </w:t>
      </w:r>
      <w:r w:rsidR="007A1957" w:rsidRPr="00CD64A9">
        <w:rPr>
          <w:rFonts w:ascii="Times New Roman" w:hAnsi="Times New Roman" w:cs="Times New Roman"/>
        </w:rPr>
        <w:t>interaction</w:t>
      </w:r>
      <w:r w:rsidR="006D11AE" w:rsidRPr="00CD64A9">
        <w:rPr>
          <w:rFonts w:ascii="Times New Roman" w:hAnsi="Times New Roman" w:cs="Times New Roman"/>
        </w:rPr>
        <w:t xml:space="preserve"> lasted between 3</w:t>
      </w:r>
      <w:r w:rsidRPr="00CD64A9">
        <w:rPr>
          <w:rFonts w:ascii="Times New Roman" w:hAnsi="Times New Roman" w:cs="Times New Roman"/>
        </w:rPr>
        <w:t xml:space="preserve">0 and 50 minutes, only </w:t>
      </w:r>
      <w:r w:rsidR="00DA3044" w:rsidRPr="00CD64A9">
        <w:rPr>
          <w:rFonts w:ascii="Times New Roman" w:hAnsi="Times New Roman" w:cs="Times New Roman"/>
        </w:rPr>
        <w:t xml:space="preserve">30 </w:t>
      </w:r>
      <w:r w:rsidRPr="00CD64A9">
        <w:rPr>
          <w:rFonts w:ascii="Times New Roman" w:hAnsi="Times New Roman" w:cs="Times New Roman"/>
        </w:rPr>
        <w:t>minutes</w:t>
      </w:r>
      <w:r w:rsidR="007A1957" w:rsidRPr="00CD64A9">
        <w:rPr>
          <w:rFonts w:ascii="Times New Roman" w:hAnsi="Times New Roman" w:cs="Times New Roman"/>
        </w:rPr>
        <w:t xml:space="preserve"> were analyzed. </w:t>
      </w:r>
    </w:p>
    <w:p w:rsidR="00EF54CA" w:rsidRPr="00CD64A9" w:rsidRDefault="00EF54CA" w:rsidP="00C44EE0">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Upon col</w:t>
      </w:r>
      <w:r w:rsidR="00CE239D" w:rsidRPr="00CD64A9">
        <w:rPr>
          <w:rFonts w:ascii="Times New Roman" w:hAnsi="Times New Roman" w:cs="AmorSerifTextPro"/>
          <w:szCs w:val="18"/>
        </w:rPr>
        <w:t xml:space="preserve">lecting the transcripts of the </w:t>
      </w:r>
      <w:r w:rsidRPr="00CD64A9">
        <w:rPr>
          <w:rFonts w:ascii="Times New Roman" w:hAnsi="Times New Roman" w:cs="AmorSerifTextPro"/>
          <w:szCs w:val="18"/>
        </w:rPr>
        <w:t>conversations,</w:t>
      </w:r>
      <w:r w:rsidR="00CE239D" w:rsidRPr="00CD64A9">
        <w:rPr>
          <w:rFonts w:ascii="Times New Roman" w:hAnsi="Times New Roman" w:cs="AmorSerifTextPro"/>
          <w:szCs w:val="18"/>
        </w:rPr>
        <w:t xml:space="preserve"> data was printed out and </w:t>
      </w:r>
      <w:r w:rsidRPr="00CD64A9">
        <w:rPr>
          <w:rFonts w:ascii="Times New Roman" w:hAnsi="Times New Roman" w:cs="AmorSerifTextPro"/>
          <w:szCs w:val="18"/>
        </w:rPr>
        <w:t xml:space="preserve">instances of code switching </w:t>
      </w:r>
      <w:r w:rsidR="00CE239D" w:rsidRPr="00CD64A9">
        <w:rPr>
          <w:rFonts w:ascii="Times New Roman" w:hAnsi="Times New Roman" w:cs="AmorSerifTextPro"/>
          <w:szCs w:val="18"/>
        </w:rPr>
        <w:t>and code mixing in each interaction</w:t>
      </w:r>
      <w:r w:rsidR="00605658" w:rsidRPr="00CD64A9">
        <w:rPr>
          <w:rFonts w:ascii="Times New Roman" w:hAnsi="Times New Roman" w:cs="AmorSerifTextPro"/>
          <w:szCs w:val="18"/>
        </w:rPr>
        <w:t xml:space="preserve"> were identified</w:t>
      </w:r>
      <w:r w:rsidR="00A027AF" w:rsidRPr="00CD64A9">
        <w:rPr>
          <w:rFonts w:ascii="Times New Roman" w:hAnsi="Times New Roman" w:cs="AmorSerifTextPro"/>
          <w:szCs w:val="18"/>
        </w:rPr>
        <w:t>.</w:t>
      </w:r>
      <w:r w:rsidR="00605658" w:rsidRPr="00CD64A9">
        <w:rPr>
          <w:rFonts w:ascii="Times New Roman" w:hAnsi="Times New Roman" w:cs="AmorSerifTextPro"/>
          <w:szCs w:val="18"/>
        </w:rPr>
        <w:t xml:space="preserve"> </w:t>
      </w:r>
      <w:r w:rsidR="00341E91" w:rsidRPr="00CD64A9">
        <w:rPr>
          <w:rFonts w:ascii="Times New Roman" w:hAnsi="Times New Roman" w:cs="AmorSerifTextPro-Italic"/>
          <w:iCs/>
          <w:szCs w:val="18"/>
        </w:rPr>
        <w:t>In order to analyze occurrence</w:t>
      </w:r>
      <w:r w:rsidR="00F6189C" w:rsidRPr="00CD64A9">
        <w:rPr>
          <w:rFonts w:ascii="Times New Roman" w:hAnsi="Times New Roman" w:cs="AmorSerifTextPro-Italic"/>
          <w:iCs/>
          <w:szCs w:val="18"/>
        </w:rPr>
        <w:t>s in</w:t>
      </w:r>
      <w:r w:rsidR="00341E91" w:rsidRPr="00CD64A9">
        <w:rPr>
          <w:rFonts w:ascii="Times New Roman" w:hAnsi="Times New Roman" w:cs="AmorSerifTextPro-Italic"/>
          <w:iCs/>
          <w:szCs w:val="18"/>
        </w:rPr>
        <w:t xml:space="preserve"> code-switching, </w:t>
      </w:r>
      <w:r w:rsidR="0034617F" w:rsidRPr="00CD64A9">
        <w:rPr>
          <w:rFonts w:ascii="Times New Roman" w:hAnsi="Times New Roman" w:cs="AmorSerifTextPro-Italic"/>
          <w:iCs/>
          <w:szCs w:val="18"/>
        </w:rPr>
        <w:t>two variables were taken into account: a) participant 1-initiated switching followed by participant 2</w:t>
      </w:r>
      <w:r w:rsidR="005B6CE2" w:rsidRPr="00CD64A9">
        <w:rPr>
          <w:rFonts w:ascii="Times New Roman" w:hAnsi="Times New Roman" w:cs="AmorSerifTextPro-Italic"/>
          <w:iCs/>
          <w:szCs w:val="18"/>
        </w:rPr>
        <w:t>; (b) participant 1-initiated switching not followed by participant 2</w:t>
      </w:r>
      <w:r w:rsidR="00C70F54" w:rsidRPr="00CD64A9">
        <w:rPr>
          <w:rFonts w:ascii="Times New Roman" w:hAnsi="Times New Roman" w:cs="AmorSerifTextPro-Italic"/>
          <w:iCs/>
          <w:szCs w:val="18"/>
        </w:rPr>
        <w:t xml:space="preserve">. </w:t>
      </w:r>
      <w:r w:rsidR="00525C6E" w:rsidRPr="00CD64A9">
        <w:rPr>
          <w:rFonts w:ascii="Times New Roman" w:hAnsi="Times New Roman" w:cs="AmorSerifTextPro-Italic"/>
          <w:iCs/>
          <w:szCs w:val="18"/>
        </w:rPr>
        <w:t xml:space="preserve">In addition, occurrences of </w:t>
      </w:r>
      <w:r w:rsidR="00A272EA" w:rsidRPr="00CD64A9">
        <w:rPr>
          <w:rFonts w:ascii="Times New Roman" w:hAnsi="Times New Roman" w:cs="AmorSerifTextPro-Italic"/>
          <w:iCs/>
          <w:szCs w:val="18"/>
        </w:rPr>
        <w:t>code mixing</w:t>
      </w:r>
      <w:r w:rsidR="00525C6E" w:rsidRPr="00CD64A9">
        <w:rPr>
          <w:rFonts w:ascii="Times New Roman" w:hAnsi="Times New Roman" w:cs="AmorSerifTextPro-Italic"/>
          <w:iCs/>
          <w:szCs w:val="18"/>
        </w:rPr>
        <w:t xml:space="preserve"> were examined and organized in </w:t>
      </w:r>
      <w:r w:rsidR="00C44EE0" w:rsidRPr="00CD64A9">
        <w:rPr>
          <w:rFonts w:ascii="Times New Roman" w:hAnsi="Times New Roman" w:cs="AmorSerifTextPro-Italic"/>
          <w:iCs/>
          <w:szCs w:val="18"/>
        </w:rPr>
        <w:t xml:space="preserve">three classes: </w:t>
      </w:r>
      <w:r w:rsidR="00C44EE0" w:rsidRPr="00CD64A9">
        <w:rPr>
          <w:rFonts w:ascii="Times New Roman" w:hAnsi="Times New Roman" w:cs="AmorSerifTextPro"/>
          <w:szCs w:val="18"/>
        </w:rPr>
        <w:t xml:space="preserve">a) insertion, b) alternation, and c) congruent lexicalization. </w:t>
      </w:r>
      <w:r w:rsidR="003F13BC" w:rsidRPr="00CD64A9">
        <w:rPr>
          <w:rFonts w:ascii="Times New Roman" w:hAnsi="Times New Roman" w:cs="AmorSerifTextPro"/>
          <w:szCs w:val="18"/>
        </w:rPr>
        <w:t>Also, the fu</w:t>
      </w:r>
      <w:r w:rsidR="002F52B6" w:rsidRPr="00CD64A9">
        <w:rPr>
          <w:rFonts w:ascii="Times New Roman" w:hAnsi="Times New Roman" w:cs="AmorSerifTextPro"/>
          <w:szCs w:val="18"/>
        </w:rPr>
        <w:t>nctions of the language that have</w:t>
      </w:r>
      <w:r w:rsidR="003F13BC" w:rsidRPr="00CD64A9">
        <w:rPr>
          <w:rFonts w:ascii="Times New Roman" w:hAnsi="Times New Roman" w:cs="AmorSerifTextPro"/>
          <w:szCs w:val="18"/>
        </w:rPr>
        <w:t xml:space="preserve"> the tendency to switch</w:t>
      </w:r>
      <w:r w:rsidR="005B6CE2" w:rsidRPr="00CD64A9">
        <w:rPr>
          <w:rFonts w:ascii="Times New Roman" w:hAnsi="Times New Roman" w:cs="AmorSerifTextPro-Italic"/>
          <w:iCs/>
          <w:szCs w:val="18"/>
        </w:rPr>
        <w:t xml:space="preserve"> </w:t>
      </w:r>
      <w:r w:rsidR="00331D15" w:rsidRPr="00CD64A9">
        <w:rPr>
          <w:rFonts w:ascii="Times New Roman" w:hAnsi="Times New Roman" w:cs="AmorSerifTextPro-Italic"/>
          <w:iCs/>
          <w:szCs w:val="18"/>
        </w:rPr>
        <w:t xml:space="preserve">were classified. </w:t>
      </w:r>
    </w:p>
    <w:p w:rsidR="002E53FF" w:rsidRPr="00CD64A9" w:rsidRDefault="00EF54CA" w:rsidP="007C753C">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Upon</w:t>
      </w:r>
      <w:r w:rsidR="008E69A3" w:rsidRPr="00CD64A9">
        <w:rPr>
          <w:rFonts w:ascii="Times New Roman" w:hAnsi="Times New Roman" w:cs="AmorSerifTextPro"/>
          <w:szCs w:val="18"/>
        </w:rPr>
        <w:t xml:space="preserve"> identification and </w:t>
      </w:r>
      <w:r w:rsidRPr="00CD64A9">
        <w:rPr>
          <w:rFonts w:ascii="Times New Roman" w:hAnsi="Times New Roman" w:cs="AmorSerifTextPro"/>
          <w:szCs w:val="18"/>
        </w:rPr>
        <w:t>classification, the results were analyzed and compared</w:t>
      </w:r>
      <w:r w:rsidR="008E69A3" w:rsidRPr="00CD64A9">
        <w:rPr>
          <w:rFonts w:ascii="Times New Roman" w:hAnsi="Times New Roman" w:cs="AmorSerifTextPro"/>
          <w:szCs w:val="18"/>
        </w:rPr>
        <w:t xml:space="preserve"> to determine differences among modes and</w:t>
      </w:r>
      <w:r w:rsidRPr="00CD64A9">
        <w:rPr>
          <w:rFonts w:ascii="Times New Roman" w:hAnsi="Times New Roman" w:cs="AmorSerifTextPro"/>
          <w:szCs w:val="18"/>
        </w:rPr>
        <w:t xml:space="preserve"> draw conclusions.</w:t>
      </w:r>
    </w:p>
    <w:p w:rsidR="000C10A5" w:rsidRPr="00CD64A9" w:rsidRDefault="00D84419" w:rsidP="002A6EEB">
      <w:pPr>
        <w:jc w:val="center"/>
        <w:rPr>
          <w:rFonts w:ascii="Times New Roman" w:hAnsi="Times New Roman"/>
          <w:b/>
        </w:rPr>
      </w:pPr>
      <w:r w:rsidRPr="00CD64A9">
        <w:rPr>
          <w:rFonts w:ascii="Times New Roman" w:hAnsi="Times New Roman"/>
          <w:b/>
        </w:rPr>
        <w:t>Results</w:t>
      </w:r>
    </w:p>
    <w:p w:rsidR="002F52B6" w:rsidRPr="00CD64A9" w:rsidRDefault="002F52B6" w:rsidP="00E10A91">
      <w:pPr>
        <w:rPr>
          <w:rFonts w:ascii="Times New Roman" w:hAnsi="Times New Roman"/>
          <w:b/>
        </w:rPr>
      </w:pPr>
    </w:p>
    <w:p w:rsidR="002F52B6" w:rsidRPr="00CD64A9" w:rsidRDefault="00E1718C" w:rsidP="002E09F6">
      <w:pPr>
        <w:widowControl w:val="0"/>
        <w:autoSpaceDE w:val="0"/>
        <w:autoSpaceDN w:val="0"/>
        <w:adjustRightInd w:val="0"/>
        <w:spacing w:line="480" w:lineRule="auto"/>
        <w:rPr>
          <w:rFonts w:ascii="Times New Roman" w:hAnsi="Times New Roman" w:cs="AmorSerifTextPro"/>
          <w:b/>
          <w:szCs w:val="18"/>
        </w:rPr>
      </w:pPr>
      <w:r w:rsidRPr="00CD64A9">
        <w:rPr>
          <w:rFonts w:ascii="Times New Roman" w:hAnsi="Times New Roman" w:cs="AmorSerifTextPro"/>
          <w:b/>
          <w:szCs w:val="18"/>
        </w:rPr>
        <w:t>Do</w:t>
      </w:r>
      <w:r w:rsidR="002E09F6" w:rsidRPr="00CD64A9">
        <w:rPr>
          <w:rFonts w:ascii="Times New Roman" w:hAnsi="Times New Roman" w:cs="AmorSerifTextPro"/>
          <w:b/>
          <w:szCs w:val="18"/>
        </w:rPr>
        <w:t xml:space="preserve"> </w:t>
      </w:r>
      <w:r w:rsidRPr="00CD64A9">
        <w:rPr>
          <w:rFonts w:ascii="Times New Roman" w:hAnsi="Times New Roman" w:cs="AmorSerifTextPro"/>
          <w:b/>
          <w:szCs w:val="18"/>
        </w:rPr>
        <w:t xml:space="preserve">participants </w:t>
      </w:r>
      <w:r w:rsidR="00DA01B7" w:rsidRPr="00CD64A9">
        <w:rPr>
          <w:rFonts w:ascii="Times New Roman" w:hAnsi="Times New Roman" w:cs="AmorSerifTextPro"/>
          <w:b/>
          <w:szCs w:val="18"/>
        </w:rPr>
        <w:t>use the same language</w:t>
      </w:r>
      <w:r w:rsidR="009F0A85" w:rsidRPr="00CD64A9">
        <w:rPr>
          <w:rFonts w:ascii="Times New Roman" w:hAnsi="Times New Roman" w:cs="AmorSerifTextPro"/>
          <w:b/>
          <w:szCs w:val="18"/>
        </w:rPr>
        <w:t xml:space="preserve"> </w:t>
      </w:r>
      <w:r w:rsidR="00EB4E20" w:rsidRPr="00CD64A9">
        <w:rPr>
          <w:rFonts w:ascii="Times New Roman" w:hAnsi="Times New Roman" w:cs="AmorSerifTextPro"/>
          <w:b/>
          <w:szCs w:val="18"/>
        </w:rPr>
        <w:t>as</w:t>
      </w:r>
      <w:r w:rsidR="00C1329A" w:rsidRPr="00CD64A9">
        <w:rPr>
          <w:rFonts w:ascii="Times New Roman" w:hAnsi="Times New Roman" w:cs="AmorSerifTextPro"/>
          <w:b/>
          <w:szCs w:val="18"/>
        </w:rPr>
        <w:t xml:space="preserve"> the other participant even when </w:t>
      </w:r>
      <w:r w:rsidR="00EB4E20" w:rsidRPr="00CD64A9">
        <w:rPr>
          <w:rFonts w:ascii="Times New Roman" w:hAnsi="Times New Roman" w:cs="AmorSerifTextPro"/>
          <w:b/>
          <w:szCs w:val="18"/>
        </w:rPr>
        <w:t xml:space="preserve">he or she has code-switched </w:t>
      </w:r>
      <w:r w:rsidR="00C1329A" w:rsidRPr="00CD64A9">
        <w:rPr>
          <w:rFonts w:ascii="Times New Roman" w:hAnsi="Times New Roman" w:cs="AmorSerifTextPro"/>
          <w:b/>
          <w:szCs w:val="18"/>
        </w:rPr>
        <w:t>in the previous turn?</w:t>
      </w:r>
    </w:p>
    <w:p w:rsidR="00B01B6D" w:rsidRPr="00CD64A9" w:rsidRDefault="00C512F3" w:rsidP="005B4B34">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Of the </w:t>
      </w:r>
      <w:r w:rsidR="005810AA" w:rsidRPr="00CD64A9">
        <w:rPr>
          <w:rFonts w:ascii="Times New Roman" w:hAnsi="Times New Roman" w:cs="AmorSerifTextPro"/>
          <w:szCs w:val="18"/>
        </w:rPr>
        <w:t>73</w:t>
      </w:r>
      <w:r w:rsidRPr="00CD64A9">
        <w:rPr>
          <w:rFonts w:ascii="Times New Roman" w:hAnsi="Times New Roman" w:cs="AmorSerifTextPro"/>
          <w:szCs w:val="18"/>
        </w:rPr>
        <w:t xml:space="preserve"> instances of partici</w:t>
      </w:r>
      <w:r w:rsidR="00AF6715" w:rsidRPr="00CD64A9">
        <w:rPr>
          <w:rFonts w:ascii="Times New Roman" w:hAnsi="Times New Roman" w:cs="AmorSerifTextPro"/>
          <w:szCs w:val="18"/>
        </w:rPr>
        <w:t>pant</w:t>
      </w:r>
      <w:r w:rsidRPr="00CD64A9">
        <w:rPr>
          <w:rFonts w:ascii="Times New Roman" w:hAnsi="Times New Roman" w:cs="AmorSerifTextPro"/>
          <w:szCs w:val="18"/>
        </w:rPr>
        <w:t>-initiated code switching</w:t>
      </w:r>
      <w:r w:rsidR="00327AA7" w:rsidRPr="00CD64A9">
        <w:rPr>
          <w:rFonts w:ascii="Times New Roman" w:hAnsi="Times New Roman" w:cs="AmorSerifTextPro"/>
          <w:szCs w:val="18"/>
        </w:rPr>
        <w:t xml:space="preserve"> in the interactions that took place via videoconference</w:t>
      </w:r>
      <w:r w:rsidRPr="00CD64A9">
        <w:rPr>
          <w:rFonts w:ascii="Times New Roman" w:hAnsi="Times New Roman" w:cs="AmorSerifTextPro"/>
          <w:szCs w:val="18"/>
        </w:rPr>
        <w:t>, change of code was</w:t>
      </w:r>
      <w:r w:rsidR="00B01B6D" w:rsidRPr="00CD64A9">
        <w:rPr>
          <w:rFonts w:ascii="Times New Roman" w:hAnsi="Times New Roman" w:cs="AmorSerifTextPro"/>
          <w:szCs w:val="18"/>
        </w:rPr>
        <w:t xml:space="preserve"> </w:t>
      </w:r>
      <w:r w:rsidRPr="00CD64A9">
        <w:rPr>
          <w:rFonts w:ascii="Times New Roman" w:hAnsi="Times New Roman" w:cs="AmorSerifTextPro"/>
          <w:szCs w:val="18"/>
        </w:rPr>
        <w:t xml:space="preserve">triggered </w:t>
      </w:r>
      <w:r w:rsidR="005810AA" w:rsidRPr="00CD64A9">
        <w:rPr>
          <w:rFonts w:ascii="Times New Roman" w:hAnsi="Times New Roman" w:cs="AmorSerifTextPro"/>
          <w:szCs w:val="18"/>
        </w:rPr>
        <w:t>52</w:t>
      </w:r>
      <w:r w:rsidRPr="00CD64A9">
        <w:rPr>
          <w:rFonts w:ascii="Times New Roman" w:hAnsi="Times New Roman" w:cs="AmorSerifTextPro"/>
          <w:szCs w:val="18"/>
        </w:rPr>
        <w:t xml:space="preserve"> times </w:t>
      </w:r>
      <w:r w:rsidR="005810AA" w:rsidRPr="00CD64A9">
        <w:rPr>
          <w:rFonts w:ascii="Times New Roman" w:hAnsi="Times New Roman" w:cs="AmorSerifTextPro"/>
          <w:szCs w:val="18"/>
        </w:rPr>
        <w:t>(71</w:t>
      </w:r>
      <w:r w:rsidRPr="00CD64A9">
        <w:rPr>
          <w:rFonts w:ascii="Times New Roman" w:hAnsi="Times New Roman" w:cs="AmorSerifTextPro"/>
          <w:szCs w:val="18"/>
        </w:rPr>
        <w:t>%), one turn immediately after t</w:t>
      </w:r>
      <w:r w:rsidR="00AF6715" w:rsidRPr="00CD64A9">
        <w:rPr>
          <w:rFonts w:ascii="Times New Roman" w:hAnsi="Times New Roman" w:cs="AmorSerifTextPro"/>
          <w:szCs w:val="18"/>
        </w:rPr>
        <w:t>he participant</w:t>
      </w:r>
      <w:r w:rsidRPr="00CD64A9">
        <w:rPr>
          <w:rFonts w:ascii="Times New Roman" w:hAnsi="Times New Roman" w:cs="AmorSerifTextPro"/>
          <w:szCs w:val="18"/>
        </w:rPr>
        <w:t xml:space="preserve"> had switched from </w:t>
      </w:r>
      <w:r w:rsidR="005810AA" w:rsidRPr="00CD64A9">
        <w:rPr>
          <w:rFonts w:ascii="Times New Roman" w:hAnsi="Times New Roman" w:cs="AmorSerifTextPro"/>
          <w:szCs w:val="18"/>
        </w:rPr>
        <w:t>Spanish to English or</w:t>
      </w:r>
      <w:r w:rsidR="00AF6715" w:rsidRPr="00CD64A9">
        <w:rPr>
          <w:rFonts w:ascii="Times New Roman" w:hAnsi="Times New Roman" w:cs="AmorSerifTextPro"/>
          <w:szCs w:val="18"/>
        </w:rPr>
        <w:t xml:space="preserve"> from English to Spanish.</w:t>
      </w:r>
      <w:r w:rsidR="00327AA7" w:rsidRPr="00CD64A9">
        <w:rPr>
          <w:rFonts w:ascii="Times New Roman" w:hAnsi="Times New Roman" w:cs="AmorSerifTextPro"/>
          <w:szCs w:val="18"/>
        </w:rPr>
        <w:t xml:space="preserve"> </w:t>
      </w:r>
      <w:r w:rsidR="003642EF" w:rsidRPr="00CD64A9">
        <w:rPr>
          <w:rFonts w:ascii="Times New Roman" w:hAnsi="Times New Roman" w:cs="AmorSerifTextPro"/>
          <w:szCs w:val="18"/>
        </w:rPr>
        <w:t xml:space="preserve">On </w:t>
      </w:r>
      <w:r w:rsidR="005810AA" w:rsidRPr="00CD64A9">
        <w:rPr>
          <w:rFonts w:ascii="Times New Roman" w:hAnsi="Times New Roman" w:cs="AmorSerifTextPro"/>
          <w:szCs w:val="18"/>
        </w:rPr>
        <w:t>21 (29%</w:t>
      </w:r>
      <w:r w:rsidR="003642EF" w:rsidRPr="00CD64A9">
        <w:rPr>
          <w:rFonts w:ascii="Times New Roman" w:hAnsi="Times New Roman" w:cs="AmorSerifTextPro"/>
          <w:szCs w:val="18"/>
        </w:rPr>
        <w:t xml:space="preserve">) occasions participants did not follow the code imposed by the </w:t>
      </w:r>
      <w:r w:rsidR="00B01B6D" w:rsidRPr="00CD64A9">
        <w:rPr>
          <w:rFonts w:ascii="Times New Roman" w:hAnsi="Times New Roman" w:cs="AmorSerifTextPro"/>
          <w:szCs w:val="18"/>
        </w:rPr>
        <w:t>other participant</w:t>
      </w:r>
      <w:r w:rsidR="003642EF" w:rsidRPr="00CD64A9">
        <w:rPr>
          <w:rFonts w:ascii="Times New Roman" w:hAnsi="Times New Roman" w:cs="AmorSerifTextPro"/>
          <w:szCs w:val="18"/>
        </w:rPr>
        <w:t>.</w:t>
      </w:r>
    </w:p>
    <w:p w:rsidR="005B4B34" w:rsidRPr="00CD64A9" w:rsidRDefault="00E43F13" w:rsidP="00DE12CD">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In the interactions that occurred via written chat, </w:t>
      </w:r>
      <w:r w:rsidR="001C45B2" w:rsidRPr="00CD64A9">
        <w:rPr>
          <w:rFonts w:ascii="Times New Roman" w:hAnsi="Times New Roman" w:cs="AmorSerifTextPro"/>
          <w:szCs w:val="18"/>
        </w:rPr>
        <w:t xml:space="preserve">out of </w:t>
      </w:r>
      <w:r w:rsidR="008A594C" w:rsidRPr="00CD64A9">
        <w:rPr>
          <w:rFonts w:ascii="Times New Roman" w:hAnsi="Times New Roman" w:cs="AmorSerifTextPro"/>
          <w:szCs w:val="18"/>
        </w:rPr>
        <w:t>25</w:t>
      </w:r>
      <w:r w:rsidR="001C45B2" w:rsidRPr="00CD64A9">
        <w:rPr>
          <w:rFonts w:ascii="Times New Roman" w:hAnsi="Times New Roman" w:cs="AmorSerifTextPro"/>
          <w:szCs w:val="18"/>
        </w:rPr>
        <w:t xml:space="preserve"> instances of researcher-initiated code switching for Indonesians, on </w:t>
      </w:r>
      <w:r w:rsidR="008A594C" w:rsidRPr="00CD64A9">
        <w:rPr>
          <w:rFonts w:ascii="Times New Roman" w:hAnsi="Times New Roman" w:cs="AmorSerifTextPro"/>
          <w:szCs w:val="18"/>
        </w:rPr>
        <w:t>16 (64</w:t>
      </w:r>
      <w:r w:rsidR="001C45B2" w:rsidRPr="00CD64A9">
        <w:rPr>
          <w:rFonts w:ascii="Times New Roman" w:hAnsi="Times New Roman" w:cs="AmorSerifTextPro"/>
          <w:szCs w:val="18"/>
        </w:rPr>
        <w:t xml:space="preserve">%) occasions the participants followed the code switching, whereas in </w:t>
      </w:r>
      <w:r w:rsidR="008A594C" w:rsidRPr="00CD64A9">
        <w:rPr>
          <w:rFonts w:ascii="Times New Roman" w:hAnsi="Times New Roman" w:cs="AmorSerifTextPro"/>
          <w:szCs w:val="18"/>
        </w:rPr>
        <w:t>9 (36</w:t>
      </w:r>
      <w:r w:rsidR="001C45B2" w:rsidRPr="00CD64A9">
        <w:rPr>
          <w:rFonts w:ascii="Times New Roman" w:hAnsi="Times New Roman" w:cs="AmorSerifTextPro"/>
          <w:szCs w:val="18"/>
        </w:rPr>
        <w:t xml:space="preserve">%) occurrences, the participants remained </w:t>
      </w:r>
      <w:r w:rsidR="00DE12CD" w:rsidRPr="00CD64A9">
        <w:rPr>
          <w:rFonts w:ascii="Times New Roman" w:hAnsi="Times New Roman" w:cs="AmorSerifTextPro"/>
          <w:szCs w:val="18"/>
        </w:rPr>
        <w:t xml:space="preserve">using the same code. </w:t>
      </w:r>
    </w:p>
    <w:p w:rsidR="005B4B34" w:rsidRPr="00CD64A9" w:rsidRDefault="005B4B34" w:rsidP="005226B3">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Excerpt 12: Example of participant-initiated code switching followed by the other participant, one turn immediately after the code shift.</w:t>
      </w:r>
    </w:p>
    <w:p w:rsidR="005B4B34" w:rsidRPr="00CD64A9" w:rsidRDefault="005B4B34" w:rsidP="005B4B34">
      <w:pPr>
        <w:widowControl w:val="0"/>
        <w:autoSpaceDE w:val="0"/>
        <w:autoSpaceDN w:val="0"/>
        <w:adjustRightInd w:val="0"/>
        <w:ind w:left="720"/>
        <w:rPr>
          <w:rFonts w:ascii="Times New Roman" w:hAnsi="Times New Roman" w:cs="AmorSerifTextPro"/>
          <w:i/>
          <w:szCs w:val="18"/>
        </w:rPr>
      </w:pPr>
      <w:r w:rsidRPr="00CD64A9">
        <w:rPr>
          <w:rFonts w:ascii="Times New Roman" w:hAnsi="Times New Roman" w:cs="AmorSerifTextPro"/>
          <w:szCs w:val="18"/>
        </w:rPr>
        <w:t xml:space="preserve">A: Pues ay! Helena yo no he hecho, no… siempre tengo tarea </w:t>
      </w:r>
      <w:r w:rsidRPr="00CD64A9">
        <w:rPr>
          <w:rFonts w:ascii="Times New Roman" w:hAnsi="Times New Roman" w:cs="AmorSerifTextPro"/>
          <w:i/>
          <w:szCs w:val="18"/>
        </w:rPr>
        <w:t xml:space="preserve">(So, ay! Helena, </w:t>
      </w:r>
    </w:p>
    <w:p w:rsidR="005B4B34" w:rsidRPr="00CD64A9" w:rsidRDefault="005B4B34" w:rsidP="005B4B34">
      <w:pPr>
        <w:widowControl w:val="0"/>
        <w:autoSpaceDE w:val="0"/>
        <w:autoSpaceDN w:val="0"/>
        <w:adjustRightInd w:val="0"/>
        <w:ind w:left="720"/>
        <w:rPr>
          <w:rFonts w:ascii="Times New Roman" w:hAnsi="Times New Roman" w:cs="AmorSerifTextPro"/>
          <w:i/>
          <w:szCs w:val="18"/>
        </w:rPr>
      </w:pPr>
      <w:r w:rsidRPr="00CD64A9">
        <w:rPr>
          <w:rFonts w:ascii="Times New Roman" w:hAnsi="Times New Roman" w:cs="AmorSerifTextPro"/>
          <w:i/>
          <w:szCs w:val="18"/>
        </w:rPr>
        <w:t xml:space="preserve">     I haven’t done, no… I always have homework)</w:t>
      </w:r>
    </w:p>
    <w:p w:rsidR="005B4B34" w:rsidRPr="00CD64A9" w:rsidRDefault="005B4B34" w:rsidP="005B4B34">
      <w:pPr>
        <w:widowControl w:val="0"/>
        <w:autoSpaceDE w:val="0"/>
        <w:autoSpaceDN w:val="0"/>
        <w:adjustRightInd w:val="0"/>
        <w:ind w:firstLine="720"/>
        <w:rPr>
          <w:rFonts w:ascii="Times New Roman" w:hAnsi="Times New Roman" w:cs="AmorSerifTextPro"/>
          <w:b/>
          <w:szCs w:val="18"/>
        </w:rPr>
      </w:pPr>
      <w:r w:rsidRPr="00CD64A9">
        <w:rPr>
          <w:rFonts w:ascii="Times New Roman" w:hAnsi="Times New Roman" w:cs="AmorSerifTextPro"/>
          <w:szCs w:val="18"/>
        </w:rPr>
        <w:t>H:</w:t>
      </w:r>
      <w:r w:rsidRPr="00CD64A9">
        <w:rPr>
          <w:rFonts w:ascii="Times New Roman" w:hAnsi="Times New Roman" w:cs="AmorSerifTextPro"/>
          <w:b/>
          <w:szCs w:val="18"/>
        </w:rPr>
        <w:t xml:space="preserve"> Adriana, you turn 21 in 4 hours </w:t>
      </w:r>
    </w:p>
    <w:p w:rsidR="005B4B34" w:rsidRPr="00CD64A9" w:rsidRDefault="005B4B34" w:rsidP="005B4B34">
      <w:pPr>
        <w:widowControl w:val="0"/>
        <w:autoSpaceDE w:val="0"/>
        <w:autoSpaceDN w:val="0"/>
        <w:adjustRightInd w:val="0"/>
        <w:ind w:firstLine="720"/>
        <w:rPr>
          <w:rFonts w:ascii="Times New Roman" w:hAnsi="Times New Roman" w:cs="AmorSerifTextPro"/>
          <w:b/>
          <w:szCs w:val="18"/>
        </w:rPr>
      </w:pPr>
      <w:r w:rsidRPr="00CD64A9">
        <w:rPr>
          <w:rFonts w:ascii="Times New Roman" w:hAnsi="Times New Roman" w:cs="AmorSerifTextPro"/>
          <w:szCs w:val="18"/>
        </w:rPr>
        <w:t>A:</w:t>
      </w:r>
      <w:r w:rsidRPr="00CD64A9">
        <w:rPr>
          <w:rFonts w:ascii="Times New Roman" w:hAnsi="Times New Roman" w:cs="AmorSerifTextPro"/>
          <w:b/>
          <w:szCs w:val="18"/>
        </w:rPr>
        <w:t xml:space="preserve"> I know.</w:t>
      </w:r>
    </w:p>
    <w:p w:rsidR="005B4B34" w:rsidRPr="00CD64A9" w:rsidRDefault="005B4B34" w:rsidP="005B4B34">
      <w:pPr>
        <w:widowControl w:val="0"/>
        <w:autoSpaceDE w:val="0"/>
        <w:autoSpaceDN w:val="0"/>
        <w:adjustRightInd w:val="0"/>
        <w:ind w:firstLine="720"/>
        <w:rPr>
          <w:rFonts w:ascii="Times New Roman" w:hAnsi="Times New Roman" w:cs="AmorSerifTextPro"/>
          <w:szCs w:val="18"/>
        </w:rPr>
      </w:pPr>
    </w:p>
    <w:p w:rsidR="005B4B34" w:rsidRPr="00CD64A9" w:rsidRDefault="005B4B34" w:rsidP="005226B3">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Excerpt 13:</w:t>
      </w:r>
      <w:r w:rsidRPr="00CD64A9">
        <w:rPr>
          <w:rFonts w:ascii="Times New Roman" w:hAnsi="Times New Roman" w:cs="AmorSerifTextPro"/>
          <w:b/>
          <w:szCs w:val="18"/>
        </w:rPr>
        <w:t xml:space="preserve"> </w:t>
      </w:r>
      <w:r w:rsidRPr="00CD64A9">
        <w:rPr>
          <w:rFonts w:ascii="Times New Roman" w:hAnsi="Times New Roman" w:cs="AmorSerifTextPro"/>
          <w:szCs w:val="18"/>
        </w:rPr>
        <w:t>Example of participant-initiated code switching not followed by the other participant, one turn immediately after the code shift.</w:t>
      </w:r>
    </w:p>
    <w:p w:rsidR="005B4B34" w:rsidRPr="00CD64A9" w:rsidRDefault="005B4B34" w:rsidP="005B4B34">
      <w:pPr>
        <w:widowControl w:val="0"/>
        <w:autoSpaceDE w:val="0"/>
        <w:autoSpaceDN w:val="0"/>
        <w:adjustRightInd w:val="0"/>
        <w:ind w:firstLine="720"/>
        <w:rPr>
          <w:rFonts w:ascii="Times New Roman" w:hAnsi="Times New Roman" w:cs="AmorSerifTextPro"/>
          <w:i/>
          <w:szCs w:val="18"/>
        </w:rPr>
      </w:pPr>
      <w:r w:rsidRPr="00CD64A9">
        <w:rPr>
          <w:rFonts w:ascii="Times New Roman" w:hAnsi="Times New Roman" w:cs="AmorSerifTextPro"/>
          <w:szCs w:val="18"/>
        </w:rPr>
        <w:t xml:space="preserve">A: En mayo, el verano </w:t>
      </w:r>
      <w:r w:rsidRPr="00CD64A9">
        <w:rPr>
          <w:rFonts w:ascii="Times New Roman" w:hAnsi="Times New Roman" w:cs="AmorSerifTextPro"/>
          <w:i/>
          <w:szCs w:val="18"/>
        </w:rPr>
        <w:t>(In May, the summer)</w:t>
      </w:r>
    </w:p>
    <w:p w:rsidR="005B4B34" w:rsidRPr="00CD64A9" w:rsidRDefault="005B4B34" w:rsidP="005B4B34">
      <w:pPr>
        <w:widowControl w:val="0"/>
        <w:autoSpaceDE w:val="0"/>
        <w:autoSpaceDN w:val="0"/>
        <w:adjustRightInd w:val="0"/>
        <w:ind w:firstLine="720"/>
        <w:rPr>
          <w:rFonts w:ascii="Times New Roman" w:hAnsi="Times New Roman" w:cs="AmorSerifTextPro"/>
          <w:szCs w:val="18"/>
        </w:rPr>
      </w:pPr>
      <w:r w:rsidRPr="00CD64A9">
        <w:rPr>
          <w:rFonts w:ascii="Times New Roman" w:hAnsi="Times New Roman" w:cs="AmorSerifTextPro"/>
          <w:szCs w:val="18"/>
        </w:rPr>
        <w:t>H:</w:t>
      </w:r>
      <w:r w:rsidRPr="00CD64A9">
        <w:rPr>
          <w:rFonts w:ascii="Times New Roman" w:hAnsi="Times New Roman" w:cs="AmorSerifTextPro"/>
          <w:b/>
          <w:szCs w:val="18"/>
        </w:rPr>
        <w:t xml:space="preserve"> Are you doing like a study abroad?</w:t>
      </w:r>
    </w:p>
    <w:p w:rsidR="00316601" w:rsidRPr="00CD64A9" w:rsidRDefault="005B4B34" w:rsidP="00316601">
      <w:pPr>
        <w:widowControl w:val="0"/>
        <w:autoSpaceDE w:val="0"/>
        <w:autoSpaceDN w:val="0"/>
        <w:adjustRightInd w:val="0"/>
        <w:ind w:firstLine="720"/>
        <w:rPr>
          <w:rFonts w:ascii="Times New Roman" w:hAnsi="Times New Roman" w:cs="AmorSerifTextPro"/>
          <w:i/>
          <w:szCs w:val="18"/>
        </w:rPr>
      </w:pPr>
      <w:r w:rsidRPr="00CD64A9">
        <w:rPr>
          <w:rFonts w:ascii="Times New Roman" w:hAnsi="Times New Roman" w:cs="AmorSerifTextPro"/>
          <w:szCs w:val="18"/>
        </w:rPr>
        <w:t xml:space="preserve">A: aha! Otra vez </w:t>
      </w:r>
      <w:r w:rsidRPr="00CD64A9">
        <w:rPr>
          <w:rFonts w:ascii="Times New Roman" w:hAnsi="Times New Roman" w:cs="AmorSerifTextPro"/>
          <w:i/>
          <w:szCs w:val="18"/>
        </w:rPr>
        <w:t>(aha! Again)</w:t>
      </w:r>
    </w:p>
    <w:p w:rsidR="001001DB" w:rsidRPr="00CD64A9" w:rsidRDefault="001001DB" w:rsidP="00316601">
      <w:pPr>
        <w:widowControl w:val="0"/>
        <w:autoSpaceDE w:val="0"/>
        <w:autoSpaceDN w:val="0"/>
        <w:adjustRightInd w:val="0"/>
        <w:ind w:firstLine="720"/>
        <w:rPr>
          <w:rFonts w:ascii="Times New Roman" w:hAnsi="Times New Roman" w:cs="AmorSerifTextPro"/>
          <w:szCs w:val="18"/>
        </w:rPr>
      </w:pPr>
    </w:p>
    <w:p w:rsidR="002F52B6" w:rsidRPr="00CD64A9" w:rsidRDefault="000C10A5" w:rsidP="001001DB">
      <w:pPr>
        <w:spacing w:line="480" w:lineRule="auto"/>
        <w:rPr>
          <w:rFonts w:ascii="Times New Roman" w:hAnsi="Times New Roman" w:cs="AmorSerifTextPro-Italic"/>
          <w:b/>
          <w:iCs/>
          <w:szCs w:val="18"/>
        </w:rPr>
      </w:pPr>
      <w:r w:rsidRPr="00CD64A9">
        <w:rPr>
          <w:rFonts w:ascii="Times New Roman" w:hAnsi="Times New Roman" w:cs="AmorSerifTextPro-Italic"/>
          <w:b/>
          <w:iCs/>
          <w:szCs w:val="18"/>
        </w:rPr>
        <w:t>What functions of the language seem to switch the most?</w:t>
      </w:r>
    </w:p>
    <w:p w:rsidR="00DF3549" w:rsidRPr="00CD64A9" w:rsidRDefault="00711F8C" w:rsidP="00DF3549">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 xml:space="preserve">It seems that most </w:t>
      </w:r>
      <w:r w:rsidR="005B2E5B" w:rsidRPr="00CD64A9">
        <w:rPr>
          <w:rFonts w:ascii="Times New Roman" w:hAnsi="Times New Roman" w:cs="AmorSerifTextPro"/>
          <w:szCs w:val="18"/>
        </w:rPr>
        <w:t>of the code sw</w:t>
      </w:r>
      <w:r w:rsidR="006820E2" w:rsidRPr="00CD64A9">
        <w:rPr>
          <w:rFonts w:ascii="Times New Roman" w:hAnsi="Times New Roman" w:cs="AmorSerifTextPro"/>
          <w:szCs w:val="18"/>
        </w:rPr>
        <w:t>itches</w:t>
      </w:r>
      <w:r w:rsidR="002D2B03" w:rsidRPr="00CD64A9">
        <w:rPr>
          <w:rFonts w:ascii="Times New Roman" w:hAnsi="Times New Roman" w:cs="AmorSerifTextPro"/>
          <w:szCs w:val="18"/>
        </w:rPr>
        <w:t xml:space="preserve"> via videoconference and written chat</w:t>
      </w:r>
      <w:r w:rsidR="006820E2" w:rsidRPr="00CD64A9">
        <w:rPr>
          <w:rFonts w:ascii="Times New Roman" w:hAnsi="Times New Roman" w:cs="AmorSerifTextPro"/>
          <w:szCs w:val="18"/>
        </w:rPr>
        <w:t xml:space="preserve"> do not have a particular function, but they occur randomly</w:t>
      </w:r>
      <w:r w:rsidR="00BB67A4" w:rsidRPr="00CD64A9">
        <w:rPr>
          <w:rFonts w:ascii="Times New Roman" w:hAnsi="Times New Roman" w:cs="AmorSerifTextPro"/>
          <w:szCs w:val="18"/>
        </w:rPr>
        <w:t xml:space="preserve"> because participants feel more comfortable </w:t>
      </w:r>
      <w:r w:rsidR="00351AC8" w:rsidRPr="00CD64A9">
        <w:rPr>
          <w:rFonts w:ascii="Times New Roman" w:hAnsi="Times New Roman" w:cs="AmorSerifTextPro"/>
          <w:szCs w:val="18"/>
        </w:rPr>
        <w:t>using one language than another. For instance, Adriana has the tendency of using Spanish more than English</w:t>
      </w:r>
      <w:r w:rsidR="00814C7A" w:rsidRPr="00CD64A9">
        <w:rPr>
          <w:rFonts w:ascii="Times New Roman" w:hAnsi="Times New Roman" w:cs="AmorSerifTextPro"/>
          <w:szCs w:val="18"/>
        </w:rPr>
        <w:t>; however, H</w:t>
      </w:r>
      <w:r w:rsidR="00351AC8" w:rsidRPr="00CD64A9">
        <w:rPr>
          <w:rFonts w:ascii="Times New Roman" w:hAnsi="Times New Roman" w:cs="AmorSerifTextPro"/>
          <w:szCs w:val="18"/>
        </w:rPr>
        <w:t>elena and Jane</w:t>
      </w:r>
      <w:r w:rsidR="00256AEF" w:rsidRPr="00CD64A9">
        <w:rPr>
          <w:rFonts w:ascii="Times New Roman" w:hAnsi="Times New Roman" w:cs="AmorSerifTextPro"/>
          <w:szCs w:val="18"/>
        </w:rPr>
        <w:t xml:space="preserve"> commented their</w:t>
      </w:r>
      <w:r w:rsidR="00BE4076" w:rsidRPr="00CD64A9">
        <w:rPr>
          <w:rFonts w:ascii="Times New Roman" w:hAnsi="Times New Roman" w:cs="AmorSerifTextPro"/>
          <w:szCs w:val="18"/>
        </w:rPr>
        <w:t xml:space="preserve"> </w:t>
      </w:r>
      <w:r w:rsidR="00256AEF" w:rsidRPr="00CD64A9">
        <w:rPr>
          <w:rFonts w:ascii="Times New Roman" w:hAnsi="Times New Roman" w:cs="AmorSerifTextPro"/>
          <w:szCs w:val="18"/>
        </w:rPr>
        <w:t xml:space="preserve">uncertainty </w:t>
      </w:r>
      <w:r w:rsidR="00E87EFD" w:rsidRPr="00CD64A9">
        <w:rPr>
          <w:rFonts w:ascii="Times New Roman" w:hAnsi="Times New Roman" w:cs="AmorSerifTextPro"/>
          <w:szCs w:val="18"/>
        </w:rPr>
        <w:t>to speak in Spanish. T</w:t>
      </w:r>
      <w:r w:rsidR="00C36DFF" w:rsidRPr="00CD64A9">
        <w:rPr>
          <w:rFonts w:ascii="Times New Roman" w:hAnsi="Times New Roman" w:cs="AmorSerifTextPro"/>
          <w:szCs w:val="18"/>
        </w:rPr>
        <w:t xml:space="preserve">hese speakers </w:t>
      </w:r>
      <w:r w:rsidR="0082382F" w:rsidRPr="00CD64A9">
        <w:rPr>
          <w:rFonts w:ascii="Times New Roman" w:hAnsi="Times New Roman" w:cs="AmorSerifTextPro"/>
          <w:szCs w:val="18"/>
        </w:rPr>
        <w:t>consider that their</w:t>
      </w:r>
      <w:r w:rsidR="00BC7364" w:rsidRPr="00CD64A9">
        <w:rPr>
          <w:rFonts w:ascii="Times New Roman" w:hAnsi="Times New Roman" w:cs="AmorSerifTextPro"/>
          <w:szCs w:val="18"/>
        </w:rPr>
        <w:t xml:space="preserve"> Spanish </w:t>
      </w:r>
      <w:r w:rsidR="00E87EFD" w:rsidRPr="00CD64A9">
        <w:rPr>
          <w:rFonts w:ascii="Times New Roman" w:hAnsi="Times New Roman" w:cs="AmorSerifTextPro"/>
          <w:szCs w:val="18"/>
        </w:rPr>
        <w:t>vocabulary and gram</w:t>
      </w:r>
      <w:r w:rsidR="000F225F" w:rsidRPr="00CD64A9">
        <w:rPr>
          <w:rFonts w:ascii="Times New Roman" w:hAnsi="Times New Roman" w:cs="AmorSerifTextPro"/>
          <w:szCs w:val="18"/>
        </w:rPr>
        <w:t>mar is limited; therefore</w:t>
      </w:r>
      <w:r w:rsidR="00596891" w:rsidRPr="00596891">
        <w:rPr>
          <w:rFonts w:ascii="Times New Roman" w:hAnsi="Times New Roman" w:cs="AmorSerifTextPro"/>
          <w:szCs w:val="18"/>
        </w:rPr>
        <w:t xml:space="preserve"> </w:t>
      </w:r>
      <w:r w:rsidR="00596891" w:rsidRPr="00CD64A9">
        <w:rPr>
          <w:rFonts w:ascii="Times New Roman" w:hAnsi="Times New Roman" w:cs="AmorSerifTextPro"/>
          <w:szCs w:val="18"/>
        </w:rPr>
        <w:t>they tend to shift codes</w:t>
      </w:r>
      <w:r w:rsidR="00596891">
        <w:rPr>
          <w:rFonts w:ascii="Times New Roman" w:hAnsi="Times New Roman" w:cs="AmorSerifTextPro"/>
          <w:szCs w:val="18"/>
        </w:rPr>
        <w:t xml:space="preserve"> every time </w:t>
      </w:r>
      <w:r w:rsidR="007E67FE" w:rsidRPr="00CD64A9">
        <w:rPr>
          <w:rFonts w:ascii="Times New Roman" w:hAnsi="Times New Roman" w:cs="AmorSerifTextPro"/>
          <w:szCs w:val="18"/>
        </w:rPr>
        <w:t>they feel that a d</w:t>
      </w:r>
      <w:r w:rsidR="0082382F" w:rsidRPr="00CD64A9">
        <w:rPr>
          <w:rFonts w:ascii="Times New Roman" w:hAnsi="Times New Roman" w:cs="AmorSerifTextPro"/>
          <w:szCs w:val="18"/>
        </w:rPr>
        <w:t xml:space="preserve">ifficult structure is coming up, </w:t>
      </w:r>
      <w:r w:rsidR="007E67FE" w:rsidRPr="00CD64A9">
        <w:rPr>
          <w:rFonts w:ascii="Times New Roman" w:hAnsi="Times New Roman" w:cs="AmorSerifTextPro"/>
          <w:szCs w:val="18"/>
        </w:rPr>
        <w:t>or are not sure about how to s</w:t>
      </w:r>
      <w:r w:rsidR="00F8436C">
        <w:rPr>
          <w:rFonts w:ascii="Times New Roman" w:hAnsi="Times New Roman" w:cs="AmorSerifTextPro"/>
          <w:szCs w:val="18"/>
        </w:rPr>
        <w:t>ay a particular word in Spanish.</w:t>
      </w:r>
      <w:r w:rsidR="0082382F" w:rsidRPr="00CD64A9">
        <w:rPr>
          <w:rFonts w:ascii="Times New Roman" w:hAnsi="Times New Roman" w:cs="AmorSerifTextPro"/>
          <w:szCs w:val="18"/>
        </w:rPr>
        <w:t xml:space="preserve"> </w:t>
      </w:r>
      <w:r w:rsidR="00781CA2" w:rsidRPr="00CD64A9">
        <w:rPr>
          <w:rFonts w:ascii="Times New Roman" w:hAnsi="Times New Roman" w:cs="AmorSerifTextPro"/>
          <w:szCs w:val="18"/>
        </w:rPr>
        <w:t>Also, they want to keep the flow of the conversation when speaking so the</w:t>
      </w:r>
      <w:r w:rsidR="0001458C" w:rsidRPr="00CD64A9">
        <w:rPr>
          <w:rFonts w:ascii="Times New Roman" w:hAnsi="Times New Roman" w:cs="AmorSerifTextPro"/>
          <w:szCs w:val="18"/>
        </w:rPr>
        <w:t>y do not actually spend time</w:t>
      </w:r>
      <w:r w:rsidR="00105145" w:rsidRPr="00CD64A9">
        <w:rPr>
          <w:rFonts w:ascii="Times New Roman" w:hAnsi="Times New Roman" w:cs="AmorSerifTextPro"/>
          <w:szCs w:val="18"/>
        </w:rPr>
        <w:t xml:space="preserve"> look</w:t>
      </w:r>
      <w:r w:rsidR="0001458C" w:rsidRPr="00CD64A9">
        <w:rPr>
          <w:rFonts w:ascii="Times New Roman" w:hAnsi="Times New Roman" w:cs="AmorSerifTextPro"/>
          <w:szCs w:val="18"/>
        </w:rPr>
        <w:t>ing</w:t>
      </w:r>
      <w:r w:rsidR="00105145" w:rsidRPr="00CD64A9">
        <w:rPr>
          <w:rFonts w:ascii="Times New Roman" w:hAnsi="Times New Roman" w:cs="AmorSerifTextPro"/>
          <w:szCs w:val="18"/>
        </w:rPr>
        <w:t xml:space="preserve"> for the word or structure they need. </w:t>
      </w:r>
      <w:r w:rsidR="00781CA2" w:rsidRPr="00CD64A9">
        <w:rPr>
          <w:rFonts w:ascii="Times New Roman" w:hAnsi="Times New Roman" w:cs="AmorSerifTextPro"/>
          <w:szCs w:val="18"/>
        </w:rPr>
        <w:t xml:space="preserve">Consequently, </w:t>
      </w:r>
      <w:r w:rsidR="00413DA9" w:rsidRPr="00CD64A9">
        <w:rPr>
          <w:rFonts w:ascii="Times New Roman" w:hAnsi="Times New Roman" w:cs="AmorSerifTextPro"/>
          <w:szCs w:val="18"/>
        </w:rPr>
        <w:t>they switch to</w:t>
      </w:r>
      <w:r w:rsidR="00703EC2" w:rsidRPr="00CD64A9">
        <w:rPr>
          <w:rFonts w:ascii="Times New Roman" w:hAnsi="Times New Roman" w:cs="AmorSerifTextPro"/>
          <w:szCs w:val="18"/>
        </w:rPr>
        <w:t xml:space="preserve"> the </w:t>
      </w:r>
      <w:r w:rsidR="00CE7935" w:rsidRPr="00CD64A9">
        <w:rPr>
          <w:rFonts w:ascii="Times New Roman" w:hAnsi="Times New Roman" w:cs="AmorSerifTextPro"/>
          <w:szCs w:val="18"/>
        </w:rPr>
        <w:t>language with which</w:t>
      </w:r>
      <w:r w:rsidR="00703EC2" w:rsidRPr="00CD64A9">
        <w:rPr>
          <w:rFonts w:ascii="Times New Roman" w:hAnsi="Times New Roman" w:cs="AmorSerifTextPro"/>
          <w:szCs w:val="18"/>
        </w:rPr>
        <w:t xml:space="preserve"> they feel more comfortable. </w:t>
      </w:r>
      <w:r w:rsidR="0001458C" w:rsidRPr="00CD64A9">
        <w:rPr>
          <w:rFonts w:ascii="Times New Roman" w:hAnsi="Times New Roman" w:cs="AmorSerifTextPro"/>
          <w:szCs w:val="18"/>
        </w:rPr>
        <w:t xml:space="preserve"> In addition, by looking at the </w:t>
      </w:r>
      <w:r w:rsidR="00C95C27" w:rsidRPr="00CD64A9">
        <w:rPr>
          <w:rFonts w:ascii="Times New Roman" w:hAnsi="Times New Roman" w:cs="AmorSerifTextPro"/>
          <w:szCs w:val="18"/>
        </w:rPr>
        <w:t>general function that code switching has among these participant</w:t>
      </w:r>
      <w:r w:rsidR="001C3D93" w:rsidRPr="00CD64A9">
        <w:rPr>
          <w:rFonts w:ascii="Times New Roman" w:hAnsi="Times New Roman" w:cs="AmorSerifTextPro"/>
          <w:szCs w:val="18"/>
        </w:rPr>
        <w:t>s</w:t>
      </w:r>
      <w:r w:rsidR="00C95C27" w:rsidRPr="00CD64A9">
        <w:rPr>
          <w:rFonts w:ascii="Times New Roman" w:hAnsi="Times New Roman" w:cs="AmorSerifTextPro"/>
          <w:szCs w:val="18"/>
        </w:rPr>
        <w:t xml:space="preserve">, </w:t>
      </w:r>
      <w:r w:rsidR="004D048D" w:rsidRPr="00CD64A9">
        <w:rPr>
          <w:rFonts w:ascii="Times New Roman" w:hAnsi="Times New Roman" w:cs="AmorSerifTextPro"/>
          <w:szCs w:val="18"/>
        </w:rPr>
        <w:t xml:space="preserve">the </w:t>
      </w:r>
      <w:r w:rsidR="00413DA9" w:rsidRPr="00CD64A9">
        <w:rPr>
          <w:rFonts w:ascii="Times New Roman" w:hAnsi="Times New Roman" w:cs="AmorSerifTextPro"/>
          <w:szCs w:val="18"/>
        </w:rPr>
        <w:t xml:space="preserve">numerous instances in which </w:t>
      </w:r>
      <w:r w:rsidR="0017579B" w:rsidRPr="00CD64A9">
        <w:rPr>
          <w:rFonts w:ascii="Times New Roman" w:hAnsi="Times New Roman" w:cs="AmorSerifTextPro"/>
          <w:szCs w:val="18"/>
        </w:rPr>
        <w:t>these part</w:t>
      </w:r>
      <w:r w:rsidR="0006183D" w:rsidRPr="00CD64A9">
        <w:rPr>
          <w:rFonts w:ascii="Times New Roman" w:hAnsi="Times New Roman" w:cs="AmorSerifTextPro"/>
          <w:szCs w:val="18"/>
        </w:rPr>
        <w:t xml:space="preserve">icipants use code </w:t>
      </w:r>
      <w:r w:rsidR="004B0BAD" w:rsidRPr="00CD64A9">
        <w:rPr>
          <w:rFonts w:ascii="Times New Roman" w:hAnsi="Times New Roman" w:cs="AmorSerifTextPro"/>
          <w:szCs w:val="18"/>
        </w:rPr>
        <w:t>switching</w:t>
      </w:r>
      <w:r w:rsidR="0006183D" w:rsidRPr="00CD64A9">
        <w:rPr>
          <w:rFonts w:ascii="Times New Roman" w:hAnsi="Times New Roman" w:cs="AmorSerifTextPro"/>
          <w:szCs w:val="18"/>
        </w:rPr>
        <w:t xml:space="preserve"> reveal that code switching</w:t>
      </w:r>
      <w:r w:rsidR="00F8436C">
        <w:rPr>
          <w:rFonts w:ascii="Times New Roman" w:hAnsi="Times New Roman" w:cs="AmorSerifTextPro"/>
          <w:szCs w:val="18"/>
        </w:rPr>
        <w:t xml:space="preserve"> is a common practice in CMC and it</w:t>
      </w:r>
      <w:r w:rsidR="0006183D" w:rsidRPr="00CD64A9">
        <w:rPr>
          <w:rFonts w:ascii="Times New Roman" w:hAnsi="Times New Roman" w:cs="AmorSerifTextPro"/>
          <w:szCs w:val="18"/>
        </w:rPr>
        <w:t xml:space="preserve"> is</w:t>
      </w:r>
      <w:r w:rsidR="00F8436C">
        <w:rPr>
          <w:rFonts w:ascii="Times New Roman" w:hAnsi="Times New Roman" w:cs="AmorSerifTextPro"/>
          <w:szCs w:val="18"/>
        </w:rPr>
        <w:t xml:space="preserve"> also</w:t>
      </w:r>
      <w:r w:rsidR="0006183D" w:rsidRPr="00CD64A9">
        <w:rPr>
          <w:rFonts w:ascii="Times New Roman" w:hAnsi="Times New Roman" w:cs="AmorSerifTextPro"/>
          <w:szCs w:val="18"/>
        </w:rPr>
        <w:t xml:space="preserve"> a</w:t>
      </w:r>
      <w:r w:rsidR="0017579B" w:rsidRPr="00CD64A9">
        <w:rPr>
          <w:rFonts w:ascii="Times New Roman" w:hAnsi="Times New Roman" w:cs="AmorSerifTextPro"/>
          <w:szCs w:val="18"/>
        </w:rPr>
        <w:t xml:space="preserve"> sign of iden</w:t>
      </w:r>
      <w:r w:rsidR="00AC4F02" w:rsidRPr="00CD64A9">
        <w:rPr>
          <w:rFonts w:ascii="Times New Roman" w:hAnsi="Times New Roman" w:cs="AmorSerifTextPro"/>
          <w:szCs w:val="18"/>
        </w:rPr>
        <w:t>tity and belonging to the Latino population (Zentella, 1997)</w:t>
      </w:r>
      <w:r w:rsidR="00162ECE" w:rsidRPr="00CD64A9">
        <w:rPr>
          <w:rFonts w:ascii="Times New Roman" w:hAnsi="Times New Roman" w:cs="AmorSerifTextPro"/>
          <w:szCs w:val="18"/>
        </w:rPr>
        <w:t>.</w:t>
      </w:r>
    </w:p>
    <w:p w:rsidR="00620EFD" w:rsidRPr="00CD64A9" w:rsidRDefault="00DF3549" w:rsidP="003F345B">
      <w:pPr>
        <w:widowControl w:val="0"/>
        <w:autoSpaceDE w:val="0"/>
        <w:autoSpaceDN w:val="0"/>
        <w:adjustRightInd w:val="0"/>
        <w:spacing w:line="480" w:lineRule="auto"/>
        <w:ind w:firstLine="720"/>
        <w:rPr>
          <w:rFonts w:ascii="Times New Roman" w:hAnsi="Times New Roman" w:cs="AmorSansTextPro-Italic"/>
          <w:iCs/>
          <w:szCs w:val="22"/>
        </w:rPr>
      </w:pPr>
      <w:r w:rsidRPr="00CD64A9">
        <w:rPr>
          <w:rFonts w:ascii="Times New Roman" w:hAnsi="Times New Roman" w:cs="AmorSerifTextPro"/>
          <w:b/>
          <w:szCs w:val="18"/>
        </w:rPr>
        <w:t xml:space="preserve">Functions </w:t>
      </w:r>
      <w:r w:rsidR="003F345B" w:rsidRPr="00CD64A9">
        <w:rPr>
          <w:rFonts w:ascii="Times New Roman" w:hAnsi="Times New Roman" w:cs="AmorSerifTextPro"/>
          <w:b/>
          <w:szCs w:val="18"/>
        </w:rPr>
        <w:t xml:space="preserve">of code switching </w:t>
      </w:r>
      <w:r w:rsidRPr="00CD64A9">
        <w:rPr>
          <w:rFonts w:ascii="Times New Roman" w:hAnsi="Times New Roman" w:cs="AmorSerifTextPro"/>
          <w:b/>
          <w:szCs w:val="18"/>
        </w:rPr>
        <w:t>via videoconference</w:t>
      </w:r>
      <w:r w:rsidR="00A14605" w:rsidRPr="00CD64A9">
        <w:rPr>
          <w:rFonts w:ascii="Times New Roman" w:hAnsi="Times New Roman" w:cs="AmorSerifTextPro"/>
          <w:b/>
          <w:szCs w:val="18"/>
        </w:rPr>
        <w:t xml:space="preserve">. </w:t>
      </w:r>
      <w:r w:rsidR="00162ECE" w:rsidRPr="00CD64A9">
        <w:rPr>
          <w:rFonts w:ascii="Times New Roman" w:hAnsi="Times New Roman" w:cs="AmorSerifTextPro"/>
          <w:szCs w:val="18"/>
        </w:rPr>
        <w:t>When looking more in detail at the words, phrases, and sentences that are code</w:t>
      </w:r>
      <w:r w:rsidR="00280540" w:rsidRPr="00CD64A9">
        <w:rPr>
          <w:rFonts w:ascii="Times New Roman" w:hAnsi="Times New Roman" w:cs="AmorSerifTextPro"/>
          <w:szCs w:val="18"/>
        </w:rPr>
        <w:t xml:space="preserve"> switched, “</w:t>
      </w:r>
      <w:r w:rsidR="00162ECE" w:rsidRPr="00CD64A9">
        <w:rPr>
          <w:rFonts w:ascii="Times New Roman" w:hAnsi="Times New Roman" w:cs="AmorSansTextPro-Italic"/>
          <w:iCs/>
          <w:szCs w:val="22"/>
        </w:rPr>
        <w:t>responding to language choices by preceding contributions</w:t>
      </w:r>
      <w:r w:rsidR="00280540" w:rsidRPr="00CD64A9">
        <w:rPr>
          <w:rFonts w:ascii="Times New Roman" w:hAnsi="Times New Roman" w:cs="AmorSansTextPro-Italic"/>
          <w:iCs/>
          <w:szCs w:val="22"/>
        </w:rPr>
        <w:t>”</w:t>
      </w:r>
      <w:r w:rsidR="001E5639" w:rsidRPr="00CD64A9">
        <w:rPr>
          <w:rFonts w:ascii="Times New Roman" w:hAnsi="Times New Roman" w:cs="TimesNewRomanPS-BoldMT"/>
        </w:rPr>
        <w:t xml:space="preserve"> (Androutsopoulos</w:t>
      </w:r>
      <w:r w:rsidR="001E5639" w:rsidRPr="00CD64A9">
        <w:rPr>
          <w:rFonts w:ascii="Times New Roman" w:hAnsi="Times New Roman" w:cs="AmorSansTextPro-Italic"/>
          <w:iCs/>
          <w:szCs w:val="22"/>
        </w:rPr>
        <w:t>, 2011, p.13)</w:t>
      </w:r>
      <w:r w:rsidR="00280540" w:rsidRPr="00CD64A9">
        <w:rPr>
          <w:rFonts w:ascii="Times New Roman" w:hAnsi="Times New Roman" w:cs="AmorSansTextPro-Italic"/>
          <w:iCs/>
          <w:szCs w:val="22"/>
        </w:rPr>
        <w:t>, was t</w:t>
      </w:r>
      <w:r w:rsidR="002A0706" w:rsidRPr="00CD64A9">
        <w:rPr>
          <w:rFonts w:ascii="Times New Roman" w:hAnsi="Times New Roman" w:cs="AmorSerifTextPro"/>
          <w:szCs w:val="18"/>
        </w:rPr>
        <w:t>he function of the language that triggered the most code switching occurrences</w:t>
      </w:r>
      <w:r w:rsidR="003F345B" w:rsidRPr="00CD64A9">
        <w:rPr>
          <w:rFonts w:ascii="Times New Roman" w:hAnsi="Times New Roman" w:cs="AmorSansTextPro-Italic"/>
          <w:iCs/>
          <w:szCs w:val="22"/>
        </w:rPr>
        <w:t>, with 52</w:t>
      </w:r>
      <w:r w:rsidR="00280540" w:rsidRPr="00CD64A9">
        <w:rPr>
          <w:rFonts w:ascii="Times New Roman" w:hAnsi="Times New Roman" w:cs="AmorSansTextPro-Italic"/>
          <w:iCs/>
          <w:szCs w:val="22"/>
        </w:rPr>
        <w:t xml:space="preserve"> instances. </w:t>
      </w:r>
      <w:r w:rsidR="00186EBF" w:rsidRPr="00CD64A9">
        <w:rPr>
          <w:rFonts w:ascii="Times New Roman" w:hAnsi="Times New Roman" w:cs="AmorSansTextPro-Italic"/>
          <w:iCs/>
          <w:szCs w:val="22"/>
        </w:rPr>
        <w:t xml:space="preserve">Participants also </w:t>
      </w:r>
      <w:r w:rsidR="00CA2EF6" w:rsidRPr="00CD64A9">
        <w:rPr>
          <w:rFonts w:ascii="Times New Roman" w:hAnsi="Times New Roman" w:cs="AmorSansTextPro-Italic"/>
          <w:iCs/>
          <w:szCs w:val="22"/>
        </w:rPr>
        <w:t>used code switches</w:t>
      </w:r>
      <w:r w:rsidR="00BB6255" w:rsidRPr="00CD64A9">
        <w:rPr>
          <w:rFonts w:ascii="Times New Roman" w:hAnsi="Times New Roman" w:cs="AmorSansTextPro-Italic"/>
          <w:iCs/>
          <w:szCs w:val="22"/>
        </w:rPr>
        <w:t xml:space="preserve"> to </w:t>
      </w:r>
      <w:r w:rsidR="00CA2EF6" w:rsidRPr="00CD64A9">
        <w:rPr>
          <w:rFonts w:ascii="Times New Roman" w:hAnsi="Times New Roman" w:cs="AmorSansTextPro-Italic"/>
          <w:iCs/>
          <w:szCs w:val="22"/>
        </w:rPr>
        <w:t>“</w:t>
      </w:r>
      <w:r w:rsidR="00BB6255" w:rsidRPr="00CD64A9">
        <w:rPr>
          <w:rFonts w:ascii="Times New Roman" w:hAnsi="Times New Roman" w:cs="AmorSansTextPro-Italic"/>
          <w:iCs/>
          <w:szCs w:val="22"/>
        </w:rPr>
        <w:t>express a concept that has not equivalent in the culture of the other languages”</w:t>
      </w:r>
      <w:r w:rsidR="00CA2EF6" w:rsidRPr="00CD64A9">
        <w:rPr>
          <w:rFonts w:ascii="Times New Roman" w:hAnsi="Times New Roman" w:cs="AmorSansTextPro-Italic"/>
          <w:iCs/>
          <w:szCs w:val="22"/>
        </w:rPr>
        <w:t xml:space="preserve"> (Baker, 2011, p.108)</w:t>
      </w:r>
      <w:r w:rsidR="00744D8B" w:rsidRPr="00CD64A9">
        <w:rPr>
          <w:rFonts w:ascii="Times New Roman" w:hAnsi="Times New Roman" w:cs="AmorSansTextPro-Italic"/>
          <w:iCs/>
          <w:szCs w:val="22"/>
        </w:rPr>
        <w:t xml:space="preserve"> in 46 occasions</w:t>
      </w:r>
      <w:r w:rsidR="006C1371" w:rsidRPr="00CD64A9">
        <w:rPr>
          <w:rFonts w:ascii="Times New Roman" w:hAnsi="Times New Roman" w:cs="AmorSansTextPro-Italic"/>
          <w:iCs/>
          <w:szCs w:val="22"/>
        </w:rPr>
        <w:t xml:space="preserve">. For example, </w:t>
      </w:r>
      <w:r w:rsidR="008A372C" w:rsidRPr="00CD64A9">
        <w:rPr>
          <w:rFonts w:ascii="Times New Roman" w:hAnsi="Times New Roman" w:cs="AmorSansTextPro-Italic"/>
          <w:iCs/>
          <w:szCs w:val="22"/>
        </w:rPr>
        <w:t>Spanish heritage spea</w:t>
      </w:r>
      <w:r w:rsidR="00DB7116" w:rsidRPr="00CD64A9">
        <w:rPr>
          <w:rFonts w:ascii="Times New Roman" w:hAnsi="Times New Roman" w:cs="AmorSansTextPro-Italic"/>
          <w:iCs/>
          <w:szCs w:val="22"/>
        </w:rPr>
        <w:t>kers in this study code mixed</w:t>
      </w:r>
      <w:r w:rsidR="008A372C" w:rsidRPr="00CD64A9">
        <w:rPr>
          <w:rFonts w:ascii="Times New Roman" w:hAnsi="Times New Roman" w:cs="AmorSansTextPro-Italic"/>
          <w:iCs/>
          <w:szCs w:val="22"/>
        </w:rPr>
        <w:t xml:space="preserve"> to English to say </w:t>
      </w:r>
      <w:r w:rsidR="00922435" w:rsidRPr="00CD64A9">
        <w:rPr>
          <w:rFonts w:ascii="Times New Roman" w:hAnsi="Times New Roman" w:cs="AmorSansTextPro-Italic"/>
          <w:iCs/>
          <w:szCs w:val="22"/>
        </w:rPr>
        <w:t xml:space="preserve">name of subjects </w:t>
      </w:r>
      <w:r w:rsidR="00C2047C" w:rsidRPr="00CD64A9">
        <w:rPr>
          <w:rFonts w:ascii="Times New Roman" w:hAnsi="Times New Roman" w:cs="AmorSansTextPro-Italic"/>
          <w:iCs/>
          <w:szCs w:val="22"/>
        </w:rPr>
        <w:t xml:space="preserve">or proper </w:t>
      </w:r>
      <w:r w:rsidR="006C1371" w:rsidRPr="00CD64A9">
        <w:rPr>
          <w:rFonts w:ascii="Times New Roman" w:hAnsi="Times New Roman" w:cs="AmorSansTextPro-Italic"/>
          <w:iCs/>
          <w:szCs w:val="22"/>
        </w:rPr>
        <w:t>names</w:t>
      </w:r>
      <w:r w:rsidR="008A372C" w:rsidRPr="00CD64A9">
        <w:rPr>
          <w:rFonts w:ascii="Times New Roman" w:hAnsi="Times New Roman" w:cs="AmorSansTextPro-Italic"/>
          <w:iCs/>
          <w:szCs w:val="22"/>
        </w:rPr>
        <w:t xml:space="preserve"> </w:t>
      </w:r>
      <w:r w:rsidR="00DB7116" w:rsidRPr="00CD64A9">
        <w:rPr>
          <w:rFonts w:ascii="Times New Roman" w:hAnsi="Times New Roman" w:cs="AmorSansTextPro-Italic"/>
          <w:iCs/>
          <w:szCs w:val="22"/>
        </w:rPr>
        <w:t>like, “</w:t>
      </w:r>
      <w:r w:rsidR="00C2047C" w:rsidRPr="00CD64A9">
        <w:rPr>
          <w:rFonts w:ascii="Times New Roman" w:hAnsi="Times New Roman" w:cs="AmorSansTextPro-Italic"/>
          <w:bCs/>
          <w:iCs/>
          <w:szCs w:val="22"/>
        </w:rPr>
        <w:t>Thesiology</w:t>
      </w:r>
      <w:r w:rsidR="00DB7116" w:rsidRPr="00CD64A9">
        <w:rPr>
          <w:rFonts w:ascii="Times New Roman" w:hAnsi="Times New Roman" w:cs="AmorSansTextPro-Italic"/>
          <w:iCs/>
          <w:szCs w:val="22"/>
        </w:rPr>
        <w:t>” or “</w:t>
      </w:r>
      <w:r w:rsidR="00C2047C" w:rsidRPr="00CD64A9">
        <w:rPr>
          <w:rFonts w:ascii="Times New Roman" w:hAnsi="Times New Roman" w:cs="AmorSansTextPro-Italic"/>
          <w:iCs/>
          <w:szCs w:val="22"/>
        </w:rPr>
        <w:t>Habana Club</w:t>
      </w:r>
      <w:r w:rsidR="00DB7116" w:rsidRPr="00CD64A9">
        <w:rPr>
          <w:rFonts w:ascii="Times New Roman" w:hAnsi="Times New Roman" w:cs="AmorSansTextPro-Italic"/>
          <w:iCs/>
          <w:szCs w:val="22"/>
        </w:rPr>
        <w:t xml:space="preserve">”. </w:t>
      </w:r>
      <w:r w:rsidR="002D2B03" w:rsidRPr="00CD64A9">
        <w:rPr>
          <w:rFonts w:ascii="Times New Roman" w:hAnsi="Times New Roman" w:cs="AmorSansTextPro-Italic"/>
          <w:iCs/>
          <w:szCs w:val="22"/>
        </w:rPr>
        <w:t xml:space="preserve">In addition, </w:t>
      </w:r>
      <w:r w:rsidR="00406564" w:rsidRPr="00CD64A9">
        <w:rPr>
          <w:rFonts w:ascii="Times New Roman" w:hAnsi="Times New Roman" w:cs="AmorSansTextPro-Italic"/>
          <w:iCs/>
          <w:szCs w:val="22"/>
        </w:rPr>
        <w:t>the function of confirming what the other participant had said in the previous turn</w:t>
      </w:r>
      <w:r w:rsidR="00620EFD" w:rsidRPr="00CD64A9">
        <w:rPr>
          <w:rFonts w:ascii="Times New Roman" w:hAnsi="Times New Roman" w:cs="AmorSansTextPro-Italic"/>
          <w:iCs/>
          <w:szCs w:val="22"/>
        </w:rPr>
        <w:t>,</w:t>
      </w:r>
      <w:r w:rsidR="00406564" w:rsidRPr="00CD64A9">
        <w:rPr>
          <w:rFonts w:ascii="Times New Roman" w:hAnsi="Times New Roman" w:cs="AmorSansTextPro-Italic"/>
          <w:iCs/>
          <w:szCs w:val="22"/>
        </w:rPr>
        <w:t xml:space="preserve"> occurred </w:t>
      </w:r>
      <w:r w:rsidR="00AD6085" w:rsidRPr="00CD64A9">
        <w:rPr>
          <w:rFonts w:ascii="Times New Roman" w:hAnsi="Times New Roman" w:cs="AmorSansTextPro-Italic"/>
          <w:iCs/>
          <w:szCs w:val="22"/>
        </w:rPr>
        <w:t>18 times. In this case, words l</w:t>
      </w:r>
      <w:r w:rsidR="00C2047C" w:rsidRPr="00CD64A9">
        <w:rPr>
          <w:rFonts w:ascii="Times New Roman" w:hAnsi="Times New Roman" w:cs="AmorSansTextPro-Italic"/>
          <w:iCs/>
          <w:szCs w:val="22"/>
        </w:rPr>
        <w:t>ike “yeah” and “ok” were used. The function of e</w:t>
      </w:r>
      <w:r w:rsidR="00AD6085" w:rsidRPr="00CD64A9">
        <w:rPr>
          <w:rFonts w:ascii="Times New Roman" w:hAnsi="Times New Roman" w:cs="AmorSansTextPro-Italic"/>
          <w:iCs/>
          <w:szCs w:val="22"/>
        </w:rPr>
        <w:t xml:space="preserve">xpressing surprise </w:t>
      </w:r>
      <w:r w:rsidR="00823754" w:rsidRPr="00CD64A9">
        <w:rPr>
          <w:rFonts w:ascii="Times New Roman" w:hAnsi="Times New Roman" w:cs="AmorSansTextPro-Italic"/>
          <w:iCs/>
          <w:szCs w:val="22"/>
        </w:rPr>
        <w:t xml:space="preserve">was identified through the </w:t>
      </w:r>
      <w:r w:rsidR="00AD6085" w:rsidRPr="00CD64A9">
        <w:rPr>
          <w:rFonts w:ascii="Times New Roman" w:hAnsi="Times New Roman" w:cs="AmorSansTextPro-Italic"/>
          <w:iCs/>
          <w:szCs w:val="22"/>
        </w:rPr>
        <w:t>use of expressions such as “oh my God”</w:t>
      </w:r>
      <w:r w:rsidR="00567F1D" w:rsidRPr="00CD64A9">
        <w:rPr>
          <w:rFonts w:ascii="Times New Roman" w:hAnsi="Times New Roman" w:cs="AmorSansTextPro-Italic"/>
          <w:iCs/>
          <w:szCs w:val="22"/>
        </w:rPr>
        <w:t>,</w:t>
      </w:r>
      <w:r w:rsidR="00AD6085" w:rsidRPr="00CD64A9">
        <w:rPr>
          <w:rFonts w:ascii="Times New Roman" w:hAnsi="Times New Roman" w:cs="AmorSansTextPro-Italic"/>
          <w:iCs/>
          <w:szCs w:val="22"/>
        </w:rPr>
        <w:t xml:space="preserve"> and </w:t>
      </w:r>
      <w:r w:rsidR="001109C1" w:rsidRPr="00CD64A9">
        <w:rPr>
          <w:rFonts w:ascii="Times New Roman" w:hAnsi="Times New Roman" w:cs="AmorSansTextPro-Italic"/>
          <w:iCs/>
          <w:szCs w:val="22"/>
        </w:rPr>
        <w:t xml:space="preserve">indicating </w:t>
      </w:r>
      <w:r w:rsidR="00326EF1" w:rsidRPr="00CD64A9">
        <w:rPr>
          <w:rFonts w:ascii="Times New Roman" w:hAnsi="Times New Roman" w:cs="AmorSansTextPro-Italic"/>
          <w:iCs/>
          <w:szCs w:val="22"/>
        </w:rPr>
        <w:t>agreement or conflict such as “</w:t>
      </w:r>
      <w:r w:rsidR="001109C1" w:rsidRPr="00CD64A9">
        <w:rPr>
          <w:rFonts w:ascii="Times New Roman" w:hAnsi="Times New Roman" w:cs="AmorSansTextPro-Italic"/>
          <w:iCs/>
          <w:szCs w:val="22"/>
        </w:rPr>
        <w:t xml:space="preserve">that’s cool” occurred </w:t>
      </w:r>
      <w:r w:rsidR="00567F1D" w:rsidRPr="00CD64A9">
        <w:rPr>
          <w:rFonts w:ascii="Times New Roman" w:hAnsi="Times New Roman" w:cs="AmorSansTextPro-Italic"/>
          <w:iCs/>
          <w:szCs w:val="22"/>
        </w:rPr>
        <w:t xml:space="preserve">in 6 and 4 occasions respectively. </w:t>
      </w:r>
    </w:p>
    <w:p w:rsidR="000C10A5" w:rsidRPr="00CD64A9" w:rsidRDefault="00620EFD" w:rsidP="003F345B">
      <w:pPr>
        <w:widowControl w:val="0"/>
        <w:autoSpaceDE w:val="0"/>
        <w:autoSpaceDN w:val="0"/>
        <w:adjustRightInd w:val="0"/>
        <w:spacing w:line="480" w:lineRule="auto"/>
        <w:ind w:firstLine="720"/>
        <w:rPr>
          <w:rFonts w:ascii="Times New Roman" w:hAnsi="Times New Roman" w:cs="AmorSerifTextPro"/>
          <w:b/>
          <w:szCs w:val="18"/>
        </w:rPr>
      </w:pPr>
      <w:r w:rsidRPr="00CD64A9">
        <w:rPr>
          <w:rFonts w:ascii="Times New Roman" w:hAnsi="Times New Roman" w:cs="AmorSansTextPro-Italic"/>
          <w:b/>
          <w:iCs/>
          <w:szCs w:val="22"/>
        </w:rPr>
        <w:t xml:space="preserve">Functions of code switching via written chat. </w:t>
      </w:r>
      <w:r w:rsidRPr="00CD64A9">
        <w:rPr>
          <w:rFonts w:ascii="Times New Roman" w:hAnsi="Times New Roman" w:cs="AmorSansTextPro-Italic"/>
          <w:iCs/>
          <w:szCs w:val="22"/>
        </w:rPr>
        <w:t>These function</w:t>
      </w:r>
      <w:r w:rsidR="00A066F4" w:rsidRPr="00CD64A9">
        <w:rPr>
          <w:rFonts w:ascii="Times New Roman" w:hAnsi="Times New Roman" w:cs="AmorSansTextPro-Italic"/>
          <w:iCs/>
          <w:szCs w:val="22"/>
        </w:rPr>
        <w:t>s</w:t>
      </w:r>
      <w:r w:rsidRPr="00CD64A9">
        <w:rPr>
          <w:rFonts w:ascii="Times New Roman" w:hAnsi="Times New Roman" w:cs="AmorSansTextPro-Italic"/>
          <w:iCs/>
          <w:szCs w:val="22"/>
        </w:rPr>
        <w:t xml:space="preserve"> were similar to the ones via vide</w:t>
      </w:r>
      <w:r w:rsidR="004B0BAD" w:rsidRPr="00CD64A9">
        <w:rPr>
          <w:rFonts w:ascii="Times New Roman" w:hAnsi="Times New Roman" w:cs="AmorSansTextPro-Italic"/>
          <w:iCs/>
          <w:szCs w:val="22"/>
        </w:rPr>
        <w:t>o</w:t>
      </w:r>
      <w:r w:rsidRPr="00CD64A9">
        <w:rPr>
          <w:rFonts w:ascii="Times New Roman" w:hAnsi="Times New Roman" w:cs="AmorSansTextPro-Italic"/>
          <w:iCs/>
          <w:szCs w:val="22"/>
        </w:rPr>
        <w:t>conference. For instance,</w:t>
      </w:r>
      <w:r w:rsidR="00A066F4" w:rsidRPr="00CD64A9">
        <w:rPr>
          <w:rFonts w:ascii="Times New Roman" w:hAnsi="Times New Roman" w:cs="AmorSansTextPro-Italic"/>
          <w:iCs/>
          <w:szCs w:val="22"/>
        </w:rPr>
        <w:t xml:space="preserve"> the function of code switching to</w:t>
      </w:r>
      <w:r w:rsidR="00A066F4" w:rsidRPr="00CD64A9">
        <w:rPr>
          <w:rFonts w:ascii="Times New Roman" w:hAnsi="Times New Roman" w:cs="AmorSansTextPro-Italic"/>
          <w:b/>
          <w:iCs/>
          <w:szCs w:val="22"/>
        </w:rPr>
        <w:t xml:space="preserve"> </w:t>
      </w:r>
      <w:r w:rsidR="00A066F4" w:rsidRPr="00CD64A9">
        <w:rPr>
          <w:rFonts w:ascii="Times New Roman" w:hAnsi="Times New Roman" w:cs="AmorSansTextPro-Italic"/>
          <w:iCs/>
          <w:szCs w:val="22"/>
        </w:rPr>
        <w:t>“express a concept that has not equivalent in the culture of the other languages” (Baker, 2011, p.108)</w:t>
      </w:r>
      <w:r w:rsidR="00C677FE" w:rsidRPr="00CD64A9">
        <w:rPr>
          <w:rFonts w:ascii="Times New Roman" w:hAnsi="Times New Roman" w:cs="AmorSansTextPro-Italic"/>
          <w:iCs/>
          <w:szCs w:val="22"/>
        </w:rPr>
        <w:t xml:space="preserve"> occurred 44 times; </w:t>
      </w:r>
      <w:r w:rsidRPr="00CD64A9">
        <w:rPr>
          <w:rFonts w:ascii="Times New Roman" w:hAnsi="Times New Roman" w:cs="AmorSerifTextPro"/>
          <w:szCs w:val="18"/>
        </w:rPr>
        <w:t>“</w:t>
      </w:r>
      <w:r w:rsidR="00C677FE" w:rsidRPr="00CD64A9">
        <w:rPr>
          <w:rFonts w:ascii="Times New Roman" w:hAnsi="Times New Roman" w:cs="AmorSansTextPro-Italic"/>
          <w:iCs/>
          <w:szCs w:val="22"/>
        </w:rPr>
        <w:t>r</w:t>
      </w:r>
      <w:r w:rsidRPr="00CD64A9">
        <w:rPr>
          <w:rFonts w:ascii="Times New Roman" w:hAnsi="Times New Roman" w:cs="AmorSansTextPro-Italic"/>
          <w:iCs/>
          <w:szCs w:val="22"/>
        </w:rPr>
        <w:t>esponding to language choices by preceding contributions”</w:t>
      </w:r>
      <w:r w:rsidRPr="00CD64A9">
        <w:rPr>
          <w:rFonts w:ascii="Times New Roman" w:hAnsi="Times New Roman" w:cs="TimesNewRomanPS-BoldMT"/>
        </w:rPr>
        <w:t xml:space="preserve"> (Androutsopoulos</w:t>
      </w:r>
      <w:r w:rsidRPr="00CD64A9">
        <w:rPr>
          <w:rFonts w:ascii="Times New Roman" w:hAnsi="Times New Roman" w:cs="AmorSansTextPro-Italic"/>
          <w:iCs/>
          <w:szCs w:val="22"/>
        </w:rPr>
        <w:t>, 2011, p.13)</w:t>
      </w:r>
      <w:r w:rsidR="00EE4CA8" w:rsidRPr="00CD64A9">
        <w:rPr>
          <w:rFonts w:ascii="Times New Roman" w:hAnsi="Times New Roman" w:cs="AmorSansTextPro-Italic"/>
          <w:iCs/>
          <w:szCs w:val="22"/>
        </w:rPr>
        <w:t xml:space="preserve"> was used in 16 occasions, and participants made use of the function of confirmation 10 times. </w:t>
      </w:r>
    </w:p>
    <w:p w:rsidR="002F52B6" w:rsidRPr="00CD64A9" w:rsidRDefault="000C10A5" w:rsidP="000C10A5">
      <w:pPr>
        <w:spacing w:line="480" w:lineRule="auto"/>
        <w:rPr>
          <w:rFonts w:ascii="Times New Roman" w:hAnsi="Times New Roman" w:cs="AmorSerifTextPro-Italic"/>
          <w:b/>
          <w:iCs/>
          <w:szCs w:val="18"/>
        </w:rPr>
      </w:pPr>
      <w:r w:rsidRPr="00CD64A9">
        <w:rPr>
          <w:rFonts w:ascii="Times New Roman" w:hAnsi="Times New Roman" w:cs="AmorSerifTextPro-Italic"/>
          <w:b/>
          <w:iCs/>
          <w:szCs w:val="18"/>
        </w:rPr>
        <w:t>What is the most frequent code mixing category in which participants mix languages?</w:t>
      </w:r>
    </w:p>
    <w:p w:rsidR="00582C21" w:rsidRPr="00CD64A9" w:rsidRDefault="003B4EA5" w:rsidP="00582C21">
      <w:pPr>
        <w:widowControl w:val="0"/>
        <w:autoSpaceDE w:val="0"/>
        <w:autoSpaceDN w:val="0"/>
        <w:adjustRightInd w:val="0"/>
        <w:spacing w:line="480" w:lineRule="auto"/>
        <w:ind w:firstLine="720"/>
        <w:rPr>
          <w:rFonts w:ascii="Times New Roman" w:hAnsi="Times New Roman" w:cs="AmorSerifTextPro"/>
          <w:szCs w:val="18"/>
        </w:rPr>
      </w:pPr>
      <w:r w:rsidRPr="00CD64A9">
        <w:rPr>
          <w:rFonts w:ascii="Times New Roman" w:hAnsi="Times New Roman" w:cs="AmorSerifTextPro"/>
          <w:szCs w:val="18"/>
        </w:rPr>
        <w:t>Results for code mixing</w:t>
      </w:r>
      <w:r w:rsidR="00146CAC" w:rsidRPr="00CD64A9">
        <w:rPr>
          <w:rFonts w:ascii="Times New Roman" w:hAnsi="Times New Roman" w:cs="AmorSerifTextPro"/>
          <w:szCs w:val="18"/>
        </w:rPr>
        <w:t xml:space="preserve"> via videoconference</w:t>
      </w:r>
      <w:r w:rsidRPr="00CD64A9">
        <w:rPr>
          <w:rFonts w:ascii="Times New Roman" w:hAnsi="Times New Roman" w:cs="AmorSerifTextPro"/>
          <w:szCs w:val="18"/>
        </w:rPr>
        <w:t xml:space="preserve"> </w:t>
      </w:r>
      <w:r w:rsidR="00146CAC" w:rsidRPr="00CD64A9">
        <w:rPr>
          <w:rFonts w:ascii="Times New Roman" w:hAnsi="Times New Roman" w:cs="AmorSerifTextPro"/>
          <w:szCs w:val="18"/>
        </w:rPr>
        <w:t xml:space="preserve">reveal </w:t>
      </w:r>
      <w:r w:rsidR="00C60334" w:rsidRPr="00CD64A9">
        <w:rPr>
          <w:rFonts w:ascii="Times New Roman" w:hAnsi="Times New Roman" w:cs="AmorSerifTextPro"/>
          <w:szCs w:val="18"/>
        </w:rPr>
        <w:t xml:space="preserve">that from the </w:t>
      </w:r>
      <w:r w:rsidR="002A54C9" w:rsidRPr="00CD64A9">
        <w:rPr>
          <w:rFonts w:ascii="Times New Roman" w:hAnsi="Times New Roman" w:cs="AmorSerifTextPro"/>
          <w:szCs w:val="18"/>
        </w:rPr>
        <w:t>115</w:t>
      </w:r>
      <w:r w:rsidR="00C60334" w:rsidRPr="00CD64A9">
        <w:rPr>
          <w:rFonts w:ascii="Times New Roman" w:hAnsi="Times New Roman" w:cs="AmorSerifTextPro"/>
          <w:szCs w:val="18"/>
        </w:rPr>
        <w:t xml:space="preserve"> instances </w:t>
      </w:r>
      <w:r w:rsidRPr="00CD64A9">
        <w:rPr>
          <w:rFonts w:ascii="Times New Roman" w:hAnsi="Times New Roman" w:cs="AmorSerifTextPro"/>
          <w:szCs w:val="18"/>
        </w:rPr>
        <w:t xml:space="preserve">identified, </w:t>
      </w:r>
      <w:r w:rsidR="002A54C9" w:rsidRPr="00CD64A9">
        <w:rPr>
          <w:rFonts w:ascii="Times New Roman" w:hAnsi="Times New Roman" w:cs="AmorSerifTextPro"/>
          <w:szCs w:val="18"/>
        </w:rPr>
        <w:t>47</w:t>
      </w:r>
      <w:r w:rsidRPr="00CD64A9">
        <w:rPr>
          <w:rFonts w:ascii="Times New Roman" w:hAnsi="Times New Roman" w:cs="AmorSerifTextPro"/>
          <w:szCs w:val="18"/>
        </w:rPr>
        <w:t xml:space="preserve"> instances </w:t>
      </w:r>
      <w:r w:rsidR="002A54C9" w:rsidRPr="00CD64A9">
        <w:rPr>
          <w:rFonts w:ascii="Times New Roman" w:hAnsi="Times New Roman" w:cs="AmorSerifTextPro"/>
          <w:szCs w:val="18"/>
        </w:rPr>
        <w:t>(40</w:t>
      </w:r>
      <w:r w:rsidRPr="00CD64A9">
        <w:rPr>
          <w:rFonts w:ascii="Times New Roman" w:hAnsi="Times New Roman" w:cs="AmorSerifTextPro"/>
          <w:szCs w:val="18"/>
        </w:rPr>
        <w:t xml:space="preserve">%) correspond to the category of insertion, </w:t>
      </w:r>
      <w:r w:rsidR="00FD5112" w:rsidRPr="00CD64A9">
        <w:rPr>
          <w:rFonts w:ascii="Times New Roman" w:hAnsi="Times New Roman" w:cs="AmorSerifTextPro"/>
          <w:szCs w:val="18"/>
        </w:rPr>
        <w:t>58 (51</w:t>
      </w:r>
      <w:r w:rsidRPr="00CD64A9">
        <w:rPr>
          <w:rFonts w:ascii="Times New Roman" w:hAnsi="Times New Roman" w:cs="AmorSerifTextPro"/>
          <w:szCs w:val="18"/>
        </w:rPr>
        <w:t>%) fit into the</w:t>
      </w:r>
      <w:r w:rsidR="00C60334" w:rsidRPr="00CD64A9">
        <w:rPr>
          <w:rFonts w:ascii="Times New Roman" w:hAnsi="Times New Roman" w:cs="AmorSerifTextPro"/>
          <w:szCs w:val="18"/>
        </w:rPr>
        <w:t xml:space="preserve"> </w:t>
      </w:r>
      <w:r w:rsidRPr="00CD64A9">
        <w:rPr>
          <w:rFonts w:ascii="Times New Roman" w:hAnsi="Times New Roman" w:cs="AmorSerifTextPro"/>
          <w:szCs w:val="18"/>
        </w:rPr>
        <w:t xml:space="preserve">description of alternation and </w:t>
      </w:r>
      <w:r w:rsidR="00FD5112" w:rsidRPr="00CD64A9">
        <w:rPr>
          <w:rFonts w:ascii="Times New Roman" w:hAnsi="Times New Roman" w:cs="AmorSerifTextPro"/>
          <w:szCs w:val="18"/>
        </w:rPr>
        <w:t>10 (8%)</w:t>
      </w:r>
      <w:r w:rsidRPr="00CD64A9">
        <w:rPr>
          <w:rFonts w:ascii="Times New Roman" w:hAnsi="Times New Roman" w:cs="AmorSerifTextPro"/>
          <w:szCs w:val="18"/>
        </w:rPr>
        <w:t xml:space="preserve"> of the occurrences fulfils the definition of congruent</w:t>
      </w:r>
      <w:r w:rsidR="00C60334" w:rsidRPr="00CD64A9">
        <w:rPr>
          <w:rFonts w:ascii="Times New Roman" w:hAnsi="Times New Roman" w:cs="AmorSerifTextPro"/>
          <w:szCs w:val="18"/>
        </w:rPr>
        <w:t xml:space="preserve"> </w:t>
      </w:r>
      <w:r w:rsidRPr="00CD64A9">
        <w:rPr>
          <w:rFonts w:ascii="Times New Roman" w:hAnsi="Times New Roman" w:cs="AmorSerifTextPro"/>
          <w:szCs w:val="18"/>
        </w:rPr>
        <w:t xml:space="preserve">lexicalization. In terms of code mixing </w:t>
      </w:r>
      <w:r w:rsidR="00490D5C" w:rsidRPr="00CD64A9">
        <w:rPr>
          <w:rFonts w:ascii="Times New Roman" w:hAnsi="Times New Roman" w:cs="AmorSerifTextPro"/>
          <w:szCs w:val="18"/>
        </w:rPr>
        <w:t>in the written chat</w:t>
      </w:r>
      <w:r w:rsidRPr="00CD64A9">
        <w:rPr>
          <w:rFonts w:ascii="Times New Roman" w:hAnsi="Times New Roman" w:cs="AmorSerifTextPro"/>
          <w:szCs w:val="18"/>
        </w:rPr>
        <w:t xml:space="preserve">, of the </w:t>
      </w:r>
      <w:r w:rsidR="00B965AC" w:rsidRPr="00CD64A9">
        <w:rPr>
          <w:rFonts w:ascii="Times New Roman" w:hAnsi="Times New Roman" w:cs="AmorSerifTextPro"/>
          <w:szCs w:val="18"/>
        </w:rPr>
        <w:t>94</w:t>
      </w:r>
      <w:r w:rsidRPr="00CD64A9">
        <w:rPr>
          <w:rFonts w:ascii="Times New Roman" w:hAnsi="Times New Roman" w:cs="AmorSerifTextPro"/>
          <w:szCs w:val="18"/>
        </w:rPr>
        <w:t xml:space="preserve"> instances </w:t>
      </w:r>
      <w:r w:rsidR="00B965AC" w:rsidRPr="00CD64A9">
        <w:rPr>
          <w:rFonts w:ascii="Times New Roman" w:hAnsi="Times New Roman" w:cs="AmorSerifTextPro"/>
          <w:szCs w:val="18"/>
        </w:rPr>
        <w:t>48</w:t>
      </w:r>
      <w:r w:rsidR="00C60334" w:rsidRPr="00CD64A9">
        <w:rPr>
          <w:rFonts w:ascii="Times New Roman" w:hAnsi="Times New Roman" w:cs="AmorSerifTextPro"/>
          <w:szCs w:val="18"/>
        </w:rPr>
        <w:t xml:space="preserve"> </w:t>
      </w:r>
      <w:r w:rsidRPr="00CD64A9">
        <w:rPr>
          <w:rFonts w:ascii="Times New Roman" w:hAnsi="Times New Roman" w:cs="AmorSerifTextPro"/>
          <w:szCs w:val="18"/>
        </w:rPr>
        <w:t xml:space="preserve">occurrences fit the classification of insertion which correspond to </w:t>
      </w:r>
      <w:r w:rsidR="00DB78BF" w:rsidRPr="00CD64A9">
        <w:rPr>
          <w:rFonts w:ascii="Times New Roman" w:hAnsi="Times New Roman" w:cs="AmorSerifTextPro"/>
          <w:szCs w:val="18"/>
        </w:rPr>
        <w:t>48</w:t>
      </w:r>
      <w:r w:rsidRPr="00CD64A9">
        <w:rPr>
          <w:rFonts w:ascii="Times New Roman" w:hAnsi="Times New Roman" w:cs="AmorSerifTextPro"/>
          <w:szCs w:val="18"/>
        </w:rPr>
        <w:t>% of the total turns</w:t>
      </w:r>
      <w:r w:rsidR="00C60334" w:rsidRPr="00CD64A9">
        <w:rPr>
          <w:rFonts w:ascii="Times New Roman" w:hAnsi="Times New Roman" w:cs="AmorSerifTextPro"/>
          <w:szCs w:val="18"/>
        </w:rPr>
        <w:t xml:space="preserve"> </w:t>
      </w:r>
      <w:r w:rsidRPr="00CD64A9">
        <w:rPr>
          <w:rFonts w:ascii="Times New Roman" w:hAnsi="Times New Roman" w:cs="AmorSerifTextPro"/>
          <w:szCs w:val="18"/>
        </w:rPr>
        <w:t xml:space="preserve">where code mixing was present, </w:t>
      </w:r>
      <w:r w:rsidR="00B92B47" w:rsidRPr="00CD64A9">
        <w:rPr>
          <w:rFonts w:ascii="Times New Roman" w:hAnsi="Times New Roman" w:cs="AmorSerifTextPro"/>
          <w:szCs w:val="18"/>
        </w:rPr>
        <w:t>30 (</w:t>
      </w:r>
      <w:r w:rsidR="00DB78BF" w:rsidRPr="00CD64A9">
        <w:rPr>
          <w:rFonts w:ascii="Times New Roman" w:hAnsi="Times New Roman" w:cs="AmorSerifTextPro"/>
          <w:szCs w:val="18"/>
        </w:rPr>
        <w:t>32</w:t>
      </w:r>
      <w:r w:rsidRPr="00CD64A9">
        <w:rPr>
          <w:rFonts w:ascii="Times New Roman" w:hAnsi="Times New Roman" w:cs="AmorSerifTextPro"/>
          <w:szCs w:val="18"/>
        </w:rPr>
        <w:t xml:space="preserve">%) of occurrences correspond to alternation and </w:t>
      </w:r>
      <w:r w:rsidR="00B92B47" w:rsidRPr="00CD64A9">
        <w:rPr>
          <w:rFonts w:ascii="Times New Roman" w:hAnsi="Times New Roman" w:cs="AmorSerifTextPro"/>
          <w:szCs w:val="18"/>
        </w:rPr>
        <w:t>16</w:t>
      </w:r>
      <w:r w:rsidRPr="00CD64A9">
        <w:rPr>
          <w:rFonts w:ascii="Times New Roman" w:hAnsi="Times New Roman" w:cs="AmorSerifTextPro"/>
          <w:szCs w:val="18"/>
        </w:rPr>
        <w:t xml:space="preserve"> (</w:t>
      </w:r>
      <w:r w:rsidR="00DB78BF" w:rsidRPr="00CD64A9">
        <w:rPr>
          <w:rFonts w:ascii="Times New Roman" w:hAnsi="Times New Roman" w:cs="AmorSerifTextPro"/>
          <w:szCs w:val="18"/>
        </w:rPr>
        <w:t>17</w:t>
      </w:r>
      <w:r w:rsidRPr="00CD64A9">
        <w:rPr>
          <w:rFonts w:ascii="Times New Roman" w:hAnsi="Times New Roman" w:cs="AmorSerifTextPro"/>
          <w:szCs w:val="18"/>
        </w:rPr>
        <w:t>%)</w:t>
      </w:r>
      <w:r w:rsidR="00C60334" w:rsidRPr="00CD64A9">
        <w:rPr>
          <w:rFonts w:ascii="Times New Roman" w:hAnsi="Times New Roman" w:cs="AmorSerifTextPro"/>
          <w:szCs w:val="18"/>
        </w:rPr>
        <w:t xml:space="preserve"> </w:t>
      </w:r>
      <w:r w:rsidRPr="00CD64A9">
        <w:rPr>
          <w:rFonts w:ascii="Times New Roman" w:hAnsi="Times New Roman" w:cs="AmorSerifTextPro"/>
          <w:szCs w:val="18"/>
        </w:rPr>
        <w:t>correspond to congruent lexicalization</w:t>
      </w:r>
      <w:r w:rsidR="00146CAC" w:rsidRPr="00CD64A9">
        <w:rPr>
          <w:rFonts w:ascii="Times New Roman" w:hAnsi="Times New Roman" w:cs="AmorSerifTextPro"/>
          <w:szCs w:val="18"/>
        </w:rPr>
        <w:t>.</w:t>
      </w:r>
    </w:p>
    <w:p w:rsidR="00582C21" w:rsidRPr="00CD64A9" w:rsidRDefault="00582C21" w:rsidP="00582C21">
      <w:pPr>
        <w:spacing w:line="480" w:lineRule="auto"/>
        <w:rPr>
          <w:rFonts w:ascii="Times New Roman" w:hAnsi="Times New Roman" w:cs="AmorSerifTextPro-Italic"/>
          <w:b/>
          <w:iCs/>
          <w:szCs w:val="18"/>
        </w:rPr>
      </w:pPr>
      <w:r w:rsidRPr="00CD64A9">
        <w:rPr>
          <w:rFonts w:ascii="Times New Roman" w:hAnsi="Times New Roman" w:cs="AmorSerifTextPro-Italic"/>
          <w:b/>
          <w:iCs/>
          <w:szCs w:val="18"/>
        </w:rPr>
        <w:t>Does the mode of interaction have an effect on code switching?</w:t>
      </w:r>
    </w:p>
    <w:p w:rsidR="00907C13" w:rsidRPr="00CD64A9" w:rsidRDefault="00582C21" w:rsidP="00CA669F">
      <w:pPr>
        <w:spacing w:line="480" w:lineRule="auto"/>
        <w:ind w:firstLine="720"/>
        <w:rPr>
          <w:rFonts w:ascii="Times New Roman" w:hAnsi="Times New Roman"/>
        </w:rPr>
      </w:pPr>
      <w:r w:rsidRPr="00CD64A9">
        <w:rPr>
          <w:rFonts w:ascii="Times New Roman" w:hAnsi="Times New Roman"/>
        </w:rPr>
        <w:t>Although the data that was analyzed was 30 minute-long in both oral and written interactions, the number of words that were produced in these two different scenarios differs considerably. In the case of the synchronous written interaction, the chatting exchange resulted in 1717 words. However, the number of words that were produced by these bilingual speakers increased up to 3359 words. These results were not surprising since oral interactions tend to develop at a faster pace that the written mode.</w:t>
      </w:r>
      <w:r w:rsidR="00F6068C" w:rsidRPr="00CD64A9">
        <w:rPr>
          <w:rFonts w:ascii="Times New Roman" w:hAnsi="Times New Roman"/>
        </w:rPr>
        <w:t xml:space="preserve"> However, the occurrences of code mixing in the written chat was considerably higher (</w:t>
      </w:r>
      <w:r w:rsidR="006F1BCF" w:rsidRPr="00CD64A9">
        <w:rPr>
          <w:rFonts w:ascii="Times New Roman" w:hAnsi="Times New Roman"/>
        </w:rPr>
        <w:t xml:space="preserve">94) comparing to </w:t>
      </w:r>
      <w:r w:rsidR="00610FC8" w:rsidRPr="00CD64A9">
        <w:rPr>
          <w:rFonts w:ascii="Times New Roman" w:hAnsi="Times New Roman"/>
        </w:rPr>
        <w:t>the instances of code mixing via videoconference</w:t>
      </w:r>
      <w:r w:rsidR="00835080" w:rsidRPr="00CD64A9">
        <w:rPr>
          <w:rFonts w:ascii="Times New Roman" w:hAnsi="Times New Roman"/>
        </w:rPr>
        <w:t xml:space="preserve"> (115)</w:t>
      </w:r>
      <w:r w:rsidR="00610FC8" w:rsidRPr="00CD64A9">
        <w:rPr>
          <w:rFonts w:ascii="Times New Roman" w:hAnsi="Times New Roman"/>
        </w:rPr>
        <w:t>.</w:t>
      </w:r>
      <w:r w:rsidR="00852FD1" w:rsidRPr="00CD64A9">
        <w:rPr>
          <w:rFonts w:ascii="Times New Roman" w:hAnsi="Times New Roman"/>
        </w:rPr>
        <w:t xml:space="preserve"> In addition, interactions via videoconference reveal that </w:t>
      </w:r>
      <w:r w:rsidR="005226B3" w:rsidRPr="00CD64A9">
        <w:rPr>
          <w:rFonts w:ascii="Times New Roman" w:hAnsi="Times New Roman"/>
        </w:rPr>
        <w:t xml:space="preserve">the pattern of alternation </w:t>
      </w:r>
      <w:r w:rsidR="00852FD1" w:rsidRPr="00CD64A9">
        <w:rPr>
          <w:rFonts w:ascii="Times New Roman" w:hAnsi="Times New Roman"/>
        </w:rPr>
        <w:t>was the most common one with 5</w:t>
      </w:r>
      <w:r w:rsidR="00124D03" w:rsidRPr="00CD64A9">
        <w:rPr>
          <w:rFonts w:ascii="Times New Roman" w:hAnsi="Times New Roman"/>
        </w:rPr>
        <w:t>1% of the occurrences, whereas the instances of insertion were more frequent via written chat (51%)</w:t>
      </w:r>
      <w:r w:rsidR="00EF3CA4" w:rsidRPr="00CD64A9">
        <w:rPr>
          <w:rFonts w:ascii="Times New Roman" w:hAnsi="Times New Roman"/>
        </w:rPr>
        <w:t>.</w:t>
      </w:r>
      <w:r w:rsidR="00CA669F" w:rsidRPr="00CD64A9">
        <w:rPr>
          <w:rFonts w:ascii="Times New Roman" w:hAnsi="Times New Roman"/>
        </w:rPr>
        <w:t xml:space="preserve"> </w:t>
      </w:r>
    </w:p>
    <w:p w:rsidR="004B2579" w:rsidRPr="00CD64A9" w:rsidRDefault="00326EF1" w:rsidP="004B2579">
      <w:pPr>
        <w:jc w:val="center"/>
        <w:rPr>
          <w:rFonts w:ascii="Times New Roman" w:hAnsi="Times New Roman"/>
          <w:b/>
        </w:rPr>
      </w:pPr>
      <w:r w:rsidRPr="00CD64A9">
        <w:rPr>
          <w:rFonts w:ascii="Times New Roman" w:hAnsi="Times New Roman"/>
          <w:b/>
        </w:rPr>
        <w:t>Implications and Discussion</w:t>
      </w:r>
    </w:p>
    <w:p w:rsidR="00D43D3F" w:rsidRPr="00CD64A9" w:rsidRDefault="00D43D3F" w:rsidP="004B2579">
      <w:pPr>
        <w:jc w:val="center"/>
        <w:rPr>
          <w:rFonts w:ascii="Times New Roman" w:hAnsi="Times New Roman"/>
          <w:b/>
        </w:rPr>
      </w:pPr>
    </w:p>
    <w:p w:rsidR="00375735" w:rsidRDefault="00D43D3F" w:rsidP="00E95026">
      <w:pPr>
        <w:spacing w:line="480" w:lineRule="auto"/>
        <w:ind w:firstLine="720"/>
        <w:rPr>
          <w:rFonts w:ascii="Times New Roman" w:hAnsi="Times New Roman" w:cs="AmorSansPro-Bold"/>
          <w:bCs/>
        </w:rPr>
      </w:pPr>
      <w:r w:rsidRPr="00CD64A9">
        <w:rPr>
          <w:rFonts w:ascii="Times New Roman" w:hAnsi="Times New Roman"/>
        </w:rPr>
        <w:t>When looking at the occurrences</w:t>
      </w:r>
      <w:r w:rsidR="00100AC6" w:rsidRPr="00CD64A9">
        <w:rPr>
          <w:rFonts w:ascii="Times New Roman" w:hAnsi="Times New Roman"/>
        </w:rPr>
        <w:t xml:space="preserve"> in which code switching took</w:t>
      </w:r>
      <w:r w:rsidRPr="00CD64A9">
        <w:rPr>
          <w:rFonts w:ascii="Times New Roman" w:hAnsi="Times New Roman"/>
        </w:rPr>
        <w:t xml:space="preserve"> place, it is </w:t>
      </w:r>
      <w:r w:rsidR="00840CFB" w:rsidRPr="00CD64A9">
        <w:rPr>
          <w:rFonts w:ascii="Times New Roman" w:hAnsi="Times New Roman"/>
        </w:rPr>
        <w:t>important to consider the context in which these int</w:t>
      </w:r>
      <w:r w:rsidR="00C55350" w:rsidRPr="00CD64A9">
        <w:rPr>
          <w:rFonts w:ascii="Times New Roman" w:hAnsi="Times New Roman"/>
        </w:rPr>
        <w:t>eractions occur</w:t>
      </w:r>
      <w:r w:rsidR="00100AC6" w:rsidRPr="00CD64A9">
        <w:rPr>
          <w:rFonts w:ascii="Times New Roman" w:hAnsi="Times New Roman"/>
        </w:rPr>
        <w:t>red</w:t>
      </w:r>
      <w:r w:rsidR="00C55350" w:rsidRPr="00CD64A9">
        <w:rPr>
          <w:rFonts w:ascii="Times New Roman" w:hAnsi="Times New Roman"/>
        </w:rPr>
        <w:t xml:space="preserve">. These exchanges </w:t>
      </w:r>
      <w:r w:rsidR="00840CFB" w:rsidRPr="00CD64A9">
        <w:rPr>
          <w:rFonts w:ascii="Times New Roman" w:hAnsi="Times New Roman"/>
        </w:rPr>
        <w:t>happen</w:t>
      </w:r>
      <w:r w:rsidR="00100AC6" w:rsidRPr="00CD64A9">
        <w:rPr>
          <w:rFonts w:ascii="Times New Roman" w:hAnsi="Times New Roman"/>
        </w:rPr>
        <w:t>ed</w:t>
      </w:r>
      <w:r w:rsidR="00840CFB" w:rsidRPr="00CD64A9">
        <w:rPr>
          <w:rFonts w:ascii="Times New Roman" w:hAnsi="Times New Roman"/>
        </w:rPr>
        <w:t xml:space="preserve"> </w:t>
      </w:r>
      <w:r w:rsidR="001F2B0F" w:rsidRPr="00CD64A9">
        <w:rPr>
          <w:rFonts w:ascii="Times New Roman" w:hAnsi="Times New Roman"/>
        </w:rPr>
        <w:t>in a country where the main language that is spoken is English. Therefo</w:t>
      </w:r>
      <w:r w:rsidR="002B5568" w:rsidRPr="00CD64A9">
        <w:rPr>
          <w:rFonts w:ascii="Times New Roman" w:hAnsi="Times New Roman"/>
        </w:rPr>
        <w:t xml:space="preserve">re, there are many words or phrases that </w:t>
      </w:r>
      <w:r w:rsidR="001F2B0F" w:rsidRPr="00CD64A9">
        <w:rPr>
          <w:rFonts w:ascii="Times New Roman" w:hAnsi="Times New Roman"/>
        </w:rPr>
        <w:t>do not exist in another culture</w:t>
      </w:r>
      <w:r w:rsidR="008F773E" w:rsidRPr="00CD64A9">
        <w:rPr>
          <w:rFonts w:ascii="Times New Roman" w:hAnsi="Times New Roman"/>
        </w:rPr>
        <w:t xml:space="preserve">, or </w:t>
      </w:r>
      <w:r w:rsidR="002B5568" w:rsidRPr="00CD64A9">
        <w:rPr>
          <w:rFonts w:ascii="Times New Roman" w:hAnsi="Times New Roman"/>
        </w:rPr>
        <w:t xml:space="preserve">a </w:t>
      </w:r>
      <w:r w:rsidR="008F773E" w:rsidRPr="00CD64A9">
        <w:rPr>
          <w:rFonts w:ascii="Times New Roman" w:hAnsi="Times New Roman"/>
        </w:rPr>
        <w:t>direct translation would not make sense</w:t>
      </w:r>
      <w:r w:rsidR="001F2B0F" w:rsidRPr="00CD64A9">
        <w:rPr>
          <w:rFonts w:ascii="Times New Roman" w:hAnsi="Times New Roman"/>
        </w:rPr>
        <w:t xml:space="preserve">. The topic of the weekend is </w:t>
      </w:r>
      <w:r w:rsidR="000221C8" w:rsidRPr="00CD64A9">
        <w:rPr>
          <w:rFonts w:ascii="Times New Roman" w:hAnsi="Times New Roman"/>
        </w:rPr>
        <w:t xml:space="preserve">a </w:t>
      </w:r>
      <w:r w:rsidR="001F2B0F" w:rsidRPr="00CD64A9">
        <w:rPr>
          <w:rFonts w:ascii="Times New Roman" w:hAnsi="Times New Roman"/>
        </w:rPr>
        <w:t xml:space="preserve">common topic, but when participants were asked to </w:t>
      </w:r>
      <w:r w:rsidR="00C664AC" w:rsidRPr="00CD64A9">
        <w:rPr>
          <w:rFonts w:ascii="Times New Roman" w:hAnsi="Times New Roman"/>
        </w:rPr>
        <w:t>plan it, many insertion</w:t>
      </w:r>
      <w:r w:rsidR="00ED115C" w:rsidRPr="00CD64A9">
        <w:rPr>
          <w:rFonts w:ascii="Times New Roman" w:hAnsi="Times New Roman"/>
        </w:rPr>
        <w:t>s</w:t>
      </w:r>
      <w:r w:rsidR="000221C8" w:rsidRPr="00CD64A9">
        <w:rPr>
          <w:rFonts w:ascii="Times New Roman" w:hAnsi="Times New Roman"/>
        </w:rPr>
        <w:t xml:space="preserve"> of </w:t>
      </w:r>
      <w:r w:rsidR="00C664AC" w:rsidRPr="00CD64A9">
        <w:rPr>
          <w:rFonts w:ascii="Times New Roman" w:hAnsi="Times New Roman"/>
        </w:rPr>
        <w:t>English</w:t>
      </w:r>
      <w:r w:rsidR="000221C8" w:rsidRPr="00CD64A9">
        <w:rPr>
          <w:rFonts w:ascii="Times New Roman" w:hAnsi="Times New Roman"/>
        </w:rPr>
        <w:t xml:space="preserve"> words</w:t>
      </w:r>
      <w:r w:rsidR="00C664AC" w:rsidRPr="00CD64A9">
        <w:rPr>
          <w:rFonts w:ascii="Times New Roman" w:hAnsi="Times New Roman"/>
        </w:rPr>
        <w:t xml:space="preserve"> where necessary. Names of restaurants, streets, shops, and clubs </w:t>
      </w:r>
      <w:r w:rsidR="008F773E" w:rsidRPr="00CD64A9">
        <w:rPr>
          <w:rFonts w:ascii="Times New Roman" w:hAnsi="Times New Roman"/>
        </w:rPr>
        <w:t xml:space="preserve">were common in </w:t>
      </w:r>
      <w:r w:rsidR="000221C8" w:rsidRPr="00CD64A9">
        <w:rPr>
          <w:rFonts w:ascii="Times New Roman" w:hAnsi="Times New Roman"/>
        </w:rPr>
        <w:t>t</w:t>
      </w:r>
      <w:r w:rsidR="008F773E" w:rsidRPr="00CD64A9">
        <w:rPr>
          <w:rFonts w:ascii="Times New Roman" w:hAnsi="Times New Roman"/>
        </w:rPr>
        <w:t xml:space="preserve"> participants’ speech, and therefore</w:t>
      </w:r>
      <w:r w:rsidR="00646794" w:rsidRPr="00CD64A9">
        <w:rPr>
          <w:rFonts w:ascii="Times New Roman" w:hAnsi="Times New Roman"/>
        </w:rPr>
        <w:t xml:space="preserve"> </w:t>
      </w:r>
      <w:r w:rsidR="00FB0D4C" w:rsidRPr="00CD64A9">
        <w:rPr>
          <w:rFonts w:ascii="Times New Roman" w:hAnsi="Times New Roman"/>
        </w:rPr>
        <w:t xml:space="preserve">the topic had an impact on code </w:t>
      </w:r>
      <w:r w:rsidR="00BB1126" w:rsidRPr="00CD64A9">
        <w:rPr>
          <w:rFonts w:ascii="Times New Roman" w:hAnsi="Times New Roman"/>
        </w:rPr>
        <w:t xml:space="preserve">switching. </w:t>
      </w:r>
      <w:r w:rsidR="00E86730" w:rsidRPr="00CD64A9">
        <w:rPr>
          <w:rFonts w:ascii="Times New Roman" w:hAnsi="Times New Roman"/>
        </w:rPr>
        <w:t>The i</w:t>
      </w:r>
      <w:r w:rsidR="00FB0D4C" w:rsidRPr="00CD64A9">
        <w:rPr>
          <w:rFonts w:ascii="Times New Roman" w:hAnsi="Times New Roman"/>
        </w:rPr>
        <w:t>nte</w:t>
      </w:r>
      <w:r w:rsidR="000221C8" w:rsidRPr="00CD64A9">
        <w:rPr>
          <w:rFonts w:ascii="Times New Roman" w:hAnsi="Times New Roman"/>
        </w:rPr>
        <w:t>raction between Helena and Jane</w:t>
      </w:r>
      <w:r w:rsidR="00FB0D4C" w:rsidRPr="00CD64A9">
        <w:rPr>
          <w:rFonts w:ascii="Times New Roman" w:hAnsi="Times New Roman"/>
        </w:rPr>
        <w:t xml:space="preserve"> took place via written chat,</w:t>
      </w:r>
      <w:r w:rsidR="00E86730" w:rsidRPr="00CD64A9">
        <w:rPr>
          <w:rFonts w:ascii="Times New Roman" w:hAnsi="Times New Roman"/>
        </w:rPr>
        <w:t xml:space="preserve"> a mode in which these participants do not feel very comfortable </w:t>
      </w:r>
      <w:r w:rsidR="00100AC6" w:rsidRPr="00CD64A9">
        <w:rPr>
          <w:rFonts w:ascii="Times New Roman" w:hAnsi="Times New Roman"/>
        </w:rPr>
        <w:t>because they have to write</w:t>
      </w:r>
      <w:r w:rsidR="00E86730" w:rsidRPr="00CD64A9">
        <w:rPr>
          <w:rFonts w:ascii="Times New Roman" w:hAnsi="Times New Roman"/>
        </w:rPr>
        <w:t xml:space="preserve"> in Spanish and therefore, they tend to often insert wor</w:t>
      </w:r>
      <w:r w:rsidR="00FB71B7" w:rsidRPr="00CD64A9">
        <w:rPr>
          <w:rFonts w:ascii="Times New Roman" w:hAnsi="Times New Roman"/>
        </w:rPr>
        <w:t>ds in En</w:t>
      </w:r>
      <w:r w:rsidR="00097A8D" w:rsidRPr="00CD64A9">
        <w:rPr>
          <w:rFonts w:ascii="Times New Roman" w:hAnsi="Times New Roman"/>
        </w:rPr>
        <w:t>glish. In addition, written</w:t>
      </w:r>
      <w:r w:rsidR="00355C35" w:rsidRPr="00CD64A9">
        <w:rPr>
          <w:rFonts w:ascii="Times New Roman" w:hAnsi="Times New Roman"/>
        </w:rPr>
        <w:t xml:space="preserve"> chat</w:t>
      </w:r>
      <w:r w:rsidR="00FB71B7" w:rsidRPr="00CD64A9">
        <w:rPr>
          <w:rFonts w:ascii="Times New Roman" w:hAnsi="Times New Roman"/>
        </w:rPr>
        <w:t xml:space="preserve"> </w:t>
      </w:r>
      <w:r w:rsidR="000D3133" w:rsidRPr="00CD64A9">
        <w:rPr>
          <w:rFonts w:ascii="Times New Roman" w:hAnsi="Times New Roman"/>
        </w:rPr>
        <w:t>shares some features of spoken language such as short sentences, g</w:t>
      </w:r>
      <w:r w:rsidR="007448ED" w:rsidRPr="00CD64A9">
        <w:rPr>
          <w:rFonts w:ascii="Times New Roman" w:hAnsi="Times New Roman"/>
        </w:rPr>
        <w:t xml:space="preserve">rammatical incorrect sentences, or </w:t>
      </w:r>
      <w:r w:rsidR="000D3133" w:rsidRPr="00CD64A9">
        <w:rPr>
          <w:rFonts w:ascii="Times New Roman" w:hAnsi="Times New Roman"/>
        </w:rPr>
        <w:t>individual words</w:t>
      </w:r>
      <w:r w:rsidR="002C6FB7" w:rsidRPr="00CD64A9">
        <w:rPr>
          <w:rFonts w:ascii="Times New Roman" w:hAnsi="Times New Roman"/>
        </w:rPr>
        <w:t>,</w:t>
      </w:r>
      <w:r w:rsidR="000D3133" w:rsidRPr="00CD64A9">
        <w:rPr>
          <w:rFonts w:ascii="Times New Roman" w:hAnsi="Times New Roman"/>
        </w:rPr>
        <w:t xml:space="preserve"> </w:t>
      </w:r>
      <w:r w:rsidR="009B7BA3" w:rsidRPr="00CD64A9">
        <w:rPr>
          <w:rFonts w:ascii="Times New Roman" w:hAnsi="Times New Roman"/>
        </w:rPr>
        <w:t xml:space="preserve">and </w:t>
      </w:r>
      <w:r w:rsidR="00EC4C06" w:rsidRPr="00CD64A9">
        <w:rPr>
          <w:rFonts w:ascii="Times New Roman" w:hAnsi="Times New Roman"/>
        </w:rPr>
        <w:t>consequen</w:t>
      </w:r>
      <w:r w:rsidR="00134F35" w:rsidRPr="00CD64A9">
        <w:rPr>
          <w:rFonts w:ascii="Times New Roman" w:hAnsi="Times New Roman"/>
        </w:rPr>
        <w:t>t</w:t>
      </w:r>
      <w:r w:rsidR="00EC4C06" w:rsidRPr="00CD64A9">
        <w:rPr>
          <w:rFonts w:ascii="Times New Roman" w:hAnsi="Times New Roman"/>
        </w:rPr>
        <w:t>l</w:t>
      </w:r>
      <w:r w:rsidR="00355C35" w:rsidRPr="00CD64A9">
        <w:rPr>
          <w:rFonts w:ascii="Times New Roman" w:hAnsi="Times New Roman"/>
        </w:rPr>
        <w:t>y</w:t>
      </w:r>
      <w:r w:rsidR="009B7BA3" w:rsidRPr="00CD64A9">
        <w:rPr>
          <w:rFonts w:ascii="Times New Roman" w:hAnsi="Times New Roman"/>
        </w:rPr>
        <w:t>, the chances</w:t>
      </w:r>
      <w:r w:rsidR="000D3133" w:rsidRPr="00CD64A9">
        <w:rPr>
          <w:rFonts w:ascii="Times New Roman" w:hAnsi="Times New Roman"/>
        </w:rPr>
        <w:t xml:space="preserve"> for alternations and congruent lexicalization </w:t>
      </w:r>
      <w:r w:rsidR="000C4330" w:rsidRPr="00CD64A9">
        <w:rPr>
          <w:rFonts w:ascii="Times New Roman" w:hAnsi="Times New Roman"/>
        </w:rPr>
        <w:t xml:space="preserve">to occur can be </w:t>
      </w:r>
      <w:r w:rsidR="002C69E8" w:rsidRPr="00CD64A9">
        <w:rPr>
          <w:rFonts w:ascii="Times New Roman" w:hAnsi="Times New Roman"/>
        </w:rPr>
        <w:t>little (</w:t>
      </w:r>
      <w:r w:rsidR="002C69E8" w:rsidRPr="00CD64A9">
        <w:rPr>
          <w:rFonts w:ascii="Times New Roman" w:hAnsi="Times New Roman" w:cs="Tahoma"/>
        </w:rPr>
        <w:t xml:space="preserve">Cardenas &amp; </w:t>
      </w:r>
      <w:r w:rsidR="002C69E8" w:rsidRPr="00CD64A9">
        <w:rPr>
          <w:rFonts w:ascii="Times New Roman" w:hAnsi="Times New Roman" w:cs="AmorSansPro-Bold"/>
          <w:bCs/>
        </w:rPr>
        <w:t>Isharyanti, 2009).</w:t>
      </w:r>
      <w:r w:rsidR="00097A8D" w:rsidRPr="00CD64A9">
        <w:rPr>
          <w:rFonts w:ascii="Times New Roman" w:hAnsi="Times New Roman" w:cs="AmorSansPro-Bold"/>
          <w:bCs/>
        </w:rPr>
        <w:t xml:space="preserve"> What is more, these </w:t>
      </w:r>
      <w:r w:rsidR="00332FA2" w:rsidRPr="00CD64A9">
        <w:rPr>
          <w:rFonts w:ascii="Times New Roman" w:hAnsi="Times New Roman" w:cs="AmorSansPro-Bold"/>
          <w:bCs/>
        </w:rPr>
        <w:t>participants usually do not write in Spanish and therefore</w:t>
      </w:r>
      <w:r w:rsidR="00BB51B6" w:rsidRPr="00CD64A9">
        <w:rPr>
          <w:rFonts w:ascii="Times New Roman" w:hAnsi="Times New Roman" w:cs="AmorSansPro-Bold"/>
          <w:bCs/>
        </w:rPr>
        <w:t xml:space="preserve">, they consider their </w:t>
      </w:r>
      <w:r w:rsidR="00134F35" w:rsidRPr="00CD64A9">
        <w:rPr>
          <w:rFonts w:ascii="Times New Roman" w:hAnsi="Times New Roman" w:cs="AmorSansPro-Bold"/>
          <w:bCs/>
        </w:rPr>
        <w:t>writing ability</w:t>
      </w:r>
      <w:r w:rsidR="00332FA2" w:rsidRPr="00CD64A9">
        <w:rPr>
          <w:rFonts w:ascii="Times New Roman" w:hAnsi="Times New Roman" w:cs="AmorSansPro-Bold"/>
          <w:bCs/>
        </w:rPr>
        <w:t xml:space="preserve"> limited.</w:t>
      </w:r>
      <w:r w:rsidR="00134F35" w:rsidRPr="00CD64A9">
        <w:rPr>
          <w:rFonts w:ascii="Times New Roman" w:hAnsi="Times New Roman" w:cs="AmorSansPro-Bold"/>
          <w:bCs/>
        </w:rPr>
        <w:t xml:space="preserve"> </w:t>
      </w:r>
      <w:r w:rsidR="00BB51B6" w:rsidRPr="00CD64A9">
        <w:rPr>
          <w:rFonts w:ascii="Times New Roman" w:hAnsi="Times New Roman" w:cs="AmorSansPro-Bold"/>
          <w:bCs/>
        </w:rPr>
        <w:t xml:space="preserve">However, </w:t>
      </w:r>
      <w:r w:rsidR="00EC4C06" w:rsidRPr="00CD64A9">
        <w:rPr>
          <w:rFonts w:ascii="Times New Roman" w:hAnsi="Times New Roman" w:cs="AmorSansPro-Bold"/>
          <w:bCs/>
        </w:rPr>
        <w:t>“</w:t>
      </w:r>
      <w:r w:rsidR="00BB51B6" w:rsidRPr="00CD64A9">
        <w:rPr>
          <w:rFonts w:ascii="Times New Roman" w:hAnsi="Times New Roman" w:cs="AmorSansPro-Bold"/>
          <w:bCs/>
        </w:rPr>
        <w:t>inserting</w:t>
      </w:r>
      <w:r w:rsidR="00BB51B6" w:rsidRPr="00CD64A9">
        <w:rPr>
          <w:rFonts w:ascii="Times New Roman" w:hAnsi="Times New Roman" w:cs="AmorSerifTextPro"/>
          <w:szCs w:val="18"/>
        </w:rPr>
        <w:t xml:space="preserve"> a word from one language to another requires minimal competence at a lexical level, whereas for alternation and congruent lexicalization individuals need to fully master the language at </w:t>
      </w:r>
      <w:r w:rsidR="00753439" w:rsidRPr="00CD64A9">
        <w:rPr>
          <w:rFonts w:ascii="Times New Roman" w:hAnsi="Times New Roman" w:cs="AmorSerifTextPro"/>
          <w:szCs w:val="18"/>
        </w:rPr>
        <w:t>grammatical and semantic levels</w:t>
      </w:r>
      <w:r w:rsidR="00EC4C06" w:rsidRPr="00CD64A9">
        <w:rPr>
          <w:rFonts w:ascii="Times New Roman" w:hAnsi="Times New Roman" w:cs="AmorSerifTextPro"/>
          <w:szCs w:val="18"/>
        </w:rPr>
        <w:t>”</w:t>
      </w:r>
      <w:r w:rsidR="00753439" w:rsidRPr="00CD64A9">
        <w:rPr>
          <w:rFonts w:ascii="Times New Roman" w:hAnsi="Times New Roman" w:cs="AmorSerifTextPro"/>
          <w:szCs w:val="18"/>
        </w:rPr>
        <w:t xml:space="preserve"> </w:t>
      </w:r>
      <w:r w:rsidR="00753439" w:rsidRPr="00CD64A9">
        <w:rPr>
          <w:rFonts w:ascii="Times New Roman" w:hAnsi="Times New Roman"/>
        </w:rPr>
        <w:t>(</w:t>
      </w:r>
      <w:r w:rsidR="00753439" w:rsidRPr="00CD64A9">
        <w:rPr>
          <w:rFonts w:ascii="Times New Roman" w:hAnsi="Times New Roman" w:cs="Tahoma"/>
        </w:rPr>
        <w:t xml:space="preserve">Cardenas &amp; </w:t>
      </w:r>
      <w:r w:rsidR="00753439" w:rsidRPr="00CD64A9">
        <w:rPr>
          <w:rFonts w:ascii="Times New Roman" w:hAnsi="Times New Roman" w:cs="AmorSansPro-Bold"/>
          <w:bCs/>
        </w:rPr>
        <w:t>Isharyanti, 2009, p.77).</w:t>
      </w:r>
      <w:r w:rsidR="00AD5D52" w:rsidRPr="00CD64A9">
        <w:rPr>
          <w:rFonts w:ascii="Times New Roman" w:hAnsi="Times New Roman" w:cs="AmorSansPro-Bold"/>
          <w:bCs/>
        </w:rPr>
        <w:t xml:space="preserve"> </w:t>
      </w:r>
      <w:r w:rsidR="00682F09">
        <w:rPr>
          <w:rFonts w:ascii="Times New Roman" w:hAnsi="Times New Roman" w:cs="AmorSansPro-Bold"/>
          <w:bCs/>
        </w:rPr>
        <w:t>A</w:t>
      </w:r>
      <w:r w:rsidR="00502219">
        <w:rPr>
          <w:rFonts w:ascii="Times New Roman" w:hAnsi="Times New Roman" w:cs="AmorSansPro-Bold"/>
          <w:bCs/>
        </w:rPr>
        <w:t>lternation was the most common pattern used</w:t>
      </w:r>
      <w:r w:rsidR="00682F09">
        <w:rPr>
          <w:rFonts w:ascii="Times New Roman" w:hAnsi="Times New Roman" w:cs="AmorSansPro-Bold"/>
          <w:bCs/>
        </w:rPr>
        <w:t xml:space="preserve"> during the videoconference. The fact that Adriana feels more comfortable speaking in Spanish and </w:t>
      </w:r>
      <w:r w:rsidR="004B5C84">
        <w:rPr>
          <w:rFonts w:ascii="Times New Roman" w:hAnsi="Times New Roman" w:cs="AmorSansPro-Bold"/>
          <w:bCs/>
        </w:rPr>
        <w:t xml:space="preserve">that </w:t>
      </w:r>
      <w:r w:rsidR="00682F09">
        <w:rPr>
          <w:rFonts w:ascii="Times New Roman" w:hAnsi="Times New Roman" w:cs="AmorSansPro-Bold"/>
          <w:bCs/>
        </w:rPr>
        <w:t xml:space="preserve">Jane and </w:t>
      </w:r>
      <w:r w:rsidR="004B5C84">
        <w:rPr>
          <w:rFonts w:ascii="Times New Roman" w:hAnsi="Times New Roman" w:cs="AmorSansPro-Bold"/>
          <w:bCs/>
        </w:rPr>
        <w:t xml:space="preserve">Helena </w:t>
      </w:r>
      <w:r w:rsidR="00A4694F">
        <w:rPr>
          <w:rFonts w:ascii="Times New Roman" w:hAnsi="Times New Roman" w:cs="AmorSansPro-Bold"/>
          <w:bCs/>
        </w:rPr>
        <w:t xml:space="preserve">feel more comfortable interacting in English might have had an impact on the occurrences of this pattern. </w:t>
      </w:r>
      <w:r w:rsidR="00AD5D52" w:rsidRPr="00CD64A9">
        <w:rPr>
          <w:rFonts w:ascii="Times New Roman" w:hAnsi="Times New Roman" w:cs="AmorSansPro-Bold"/>
          <w:bCs/>
        </w:rPr>
        <w:t>As alr</w:t>
      </w:r>
      <w:r w:rsidR="004B5C84">
        <w:rPr>
          <w:rFonts w:ascii="Times New Roman" w:hAnsi="Times New Roman" w:cs="AmorSansPro-Bold"/>
          <w:bCs/>
        </w:rPr>
        <w:t xml:space="preserve">eady discussed, </w:t>
      </w:r>
      <w:r w:rsidR="00AD5D52" w:rsidRPr="00CD64A9">
        <w:rPr>
          <w:rFonts w:ascii="Times New Roman" w:hAnsi="Times New Roman" w:cs="AmorSansPro-Bold"/>
          <w:bCs/>
        </w:rPr>
        <w:t xml:space="preserve">participants </w:t>
      </w:r>
      <w:r w:rsidR="001660A1" w:rsidRPr="00CD64A9">
        <w:rPr>
          <w:rFonts w:ascii="Times New Roman" w:hAnsi="Times New Roman" w:cs="AmorSansPro-Bold"/>
          <w:bCs/>
        </w:rPr>
        <w:t xml:space="preserve">are living in the United States </w:t>
      </w:r>
      <w:r w:rsidR="004B5C84">
        <w:rPr>
          <w:rFonts w:ascii="Times New Roman" w:hAnsi="Times New Roman" w:cs="AmorSansPro-Bold"/>
          <w:bCs/>
        </w:rPr>
        <w:t xml:space="preserve">and this situation </w:t>
      </w:r>
      <w:r w:rsidR="001660A1" w:rsidRPr="00CD64A9">
        <w:rPr>
          <w:rFonts w:ascii="Times New Roman" w:hAnsi="Times New Roman" w:cs="AmorSansPro-Bold"/>
          <w:bCs/>
        </w:rPr>
        <w:t xml:space="preserve">influences the number of code switching that occurs. For this reason, </w:t>
      </w:r>
      <w:r w:rsidR="00E95497" w:rsidRPr="00CD64A9">
        <w:rPr>
          <w:rFonts w:ascii="Times New Roman" w:hAnsi="Times New Roman" w:cs="AmorSansPro-Bold"/>
          <w:bCs/>
        </w:rPr>
        <w:t xml:space="preserve">the function of expressing a concept that has not an equivalent in another language is common </w:t>
      </w:r>
      <w:r w:rsidR="00CA64FB" w:rsidRPr="00CD64A9">
        <w:rPr>
          <w:rFonts w:ascii="Times New Roman" w:hAnsi="Times New Roman" w:cs="AmorSansPro-Bold"/>
          <w:bCs/>
        </w:rPr>
        <w:t>in both written and oral chat. Moreover, participants, tended to f</w:t>
      </w:r>
      <w:r w:rsidR="001660A1" w:rsidRPr="00CD64A9">
        <w:rPr>
          <w:rFonts w:ascii="Times New Roman" w:hAnsi="Times New Roman" w:cs="AmorSansPro-Bold"/>
          <w:bCs/>
        </w:rPr>
        <w:t>ollow</w:t>
      </w:r>
      <w:r w:rsidR="00CA64FB" w:rsidRPr="00CD64A9">
        <w:rPr>
          <w:rFonts w:ascii="Times New Roman" w:hAnsi="Times New Roman" w:cs="AmorSansPro-Bold"/>
          <w:bCs/>
        </w:rPr>
        <w:t xml:space="preserve"> the</w:t>
      </w:r>
      <w:r w:rsidR="001660A1" w:rsidRPr="00CD64A9">
        <w:rPr>
          <w:rFonts w:ascii="Times New Roman" w:hAnsi="Times New Roman" w:cs="AmorSansPro-Bold"/>
          <w:bCs/>
        </w:rPr>
        <w:t xml:space="preserve"> other participant’s </w:t>
      </w:r>
      <w:r w:rsidR="00E95497" w:rsidRPr="00CD64A9">
        <w:rPr>
          <w:rFonts w:ascii="Times New Roman" w:hAnsi="Times New Roman" w:cs="AmorSansPro-Bold"/>
          <w:bCs/>
        </w:rPr>
        <w:t xml:space="preserve">code </w:t>
      </w:r>
      <w:r w:rsidR="001660A1" w:rsidRPr="00CD64A9">
        <w:rPr>
          <w:rFonts w:ascii="Times New Roman" w:hAnsi="Times New Roman" w:cs="AmorSansPro-Bold"/>
          <w:bCs/>
        </w:rPr>
        <w:t>choice</w:t>
      </w:r>
      <w:r w:rsidR="00CA64FB" w:rsidRPr="00CD64A9">
        <w:rPr>
          <w:rFonts w:ascii="Times New Roman" w:hAnsi="Times New Roman" w:cs="AmorSansPro-Bold"/>
          <w:bCs/>
        </w:rPr>
        <w:t xml:space="preserve"> after it was code switched. </w:t>
      </w:r>
      <w:r w:rsidR="00435B7C" w:rsidRPr="00CD64A9">
        <w:rPr>
          <w:rFonts w:ascii="Times New Roman" w:hAnsi="Times New Roman" w:cs="AmorSansPro-Bold"/>
          <w:bCs/>
        </w:rPr>
        <w:t>This finding suggests that participants are able to accommodate and negotia</w:t>
      </w:r>
      <w:r w:rsidR="007514B8">
        <w:rPr>
          <w:rFonts w:ascii="Times New Roman" w:hAnsi="Times New Roman" w:cs="AmorSansPro-Bold"/>
          <w:bCs/>
        </w:rPr>
        <w:t xml:space="preserve">te the code of the interaction and </w:t>
      </w:r>
      <w:r w:rsidR="00E95026" w:rsidRPr="00CD64A9">
        <w:rPr>
          <w:rFonts w:ascii="Times New Roman" w:hAnsi="Times New Roman" w:cs="AmorSansPro-Bold"/>
          <w:bCs/>
        </w:rPr>
        <w:t>that c</w:t>
      </w:r>
      <w:r w:rsidR="00006BEC" w:rsidRPr="00CD64A9">
        <w:rPr>
          <w:rFonts w:ascii="Times New Roman" w:hAnsi="Times New Roman" w:cs="AmorSansPro-Bold"/>
          <w:bCs/>
        </w:rPr>
        <w:t xml:space="preserve">ode </w:t>
      </w:r>
      <w:r w:rsidR="00E95026" w:rsidRPr="00CD64A9">
        <w:rPr>
          <w:rFonts w:ascii="Times New Roman" w:hAnsi="Times New Roman" w:cs="AmorSansPro-Bold"/>
          <w:bCs/>
        </w:rPr>
        <w:t xml:space="preserve">switching in bilingual contexts is a form of demonstrating </w:t>
      </w:r>
      <w:r w:rsidR="00157147" w:rsidRPr="00CD64A9">
        <w:rPr>
          <w:rFonts w:ascii="Times New Roman" w:hAnsi="Times New Roman" w:cs="AmorSansPro-Bold"/>
          <w:bCs/>
        </w:rPr>
        <w:t xml:space="preserve">one’s identity and belonging to the Latino community. </w:t>
      </w:r>
    </w:p>
    <w:p w:rsidR="00004BDB" w:rsidRPr="00CD64A9" w:rsidRDefault="00004BDB" w:rsidP="00E95026">
      <w:pPr>
        <w:spacing w:line="480" w:lineRule="auto"/>
        <w:ind w:firstLine="720"/>
        <w:rPr>
          <w:rFonts w:ascii="Times New Roman" w:hAnsi="Times New Roman" w:cs="AmorSansPro-Bold"/>
          <w:bCs/>
        </w:rPr>
      </w:pPr>
    </w:p>
    <w:p w:rsidR="008067B7" w:rsidRPr="00CD64A9" w:rsidRDefault="0040063A" w:rsidP="0015070E">
      <w:pPr>
        <w:tabs>
          <w:tab w:val="left" w:pos="1008"/>
        </w:tabs>
        <w:jc w:val="center"/>
        <w:rPr>
          <w:rFonts w:ascii="Times New Roman" w:hAnsi="Times New Roman"/>
          <w:b/>
        </w:rPr>
      </w:pPr>
      <w:r w:rsidRPr="00CD64A9">
        <w:rPr>
          <w:rFonts w:ascii="Times New Roman" w:hAnsi="Times New Roman"/>
          <w:b/>
        </w:rPr>
        <w:t>Suggestions for Further Research</w:t>
      </w:r>
    </w:p>
    <w:p w:rsidR="00006BEC" w:rsidRPr="00CD64A9" w:rsidRDefault="00006BEC" w:rsidP="00CC42B8">
      <w:pPr>
        <w:tabs>
          <w:tab w:val="left" w:pos="1008"/>
        </w:tabs>
        <w:rPr>
          <w:rFonts w:ascii="Times New Roman" w:hAnsi="Times New Roman"/>
          <w:b/>
        </w:rPr>
      </w:pPr>
    </w:p>
    <w:p w:rsidR="00A65E0D" w:rsidRPr="00CD64A9" w:rsidRDefault="008908C5" w:rsidP="00CC42B8">
      <w:pPr>
        <w:widowControl w:val="0"/>
        <w:autoSpaceDE w:val="0"/>
        <w:autoSpaceDN w:val="0"/>
        <w:adjustRightInd w:val="0"/>
        <w:spacing w:line="480" w:lineRule="auto"/>
        <w:ind w:firstLine="720"/>
        <w:rPr>
          <w:rFonts w:ascii="Times New Roman" w:hAnsi="Times New Roman"/>
          <w:b/>
        </w:rPr>
      </w:pPr>
      <w:r w:rsidRPr="00CD64A9">
        <w:rPr>
          <w:rFonts w:ascii="Times New Roman" w:hAnsi="Times New Roman" w:cs="AmorSerifTextPro"/>
          <w:szCs w:val="18"/>
        </w:rPr>
        <w:t xml:space="preserve">This study aimed to fill the gap on synchronous </w:t>
      </w:r>
      <w:r w:rsidR="00803DE9" w:rsidRPr="00CD64A9">
        <w:rPr>
          <w:rFonts w:ascii="Times New Roman" w:hAnsi="Times New Roman" w:cs="AmorSerifTextPro"/>
          <w:szCs w:val="18"/>
        </w:rPr>
        <w:t xml:space="preserve">oral and written </w:t>
      </w:r>
      <w:r w:rsidR="008067B7" w:rsidRPr="00CD64A9">
        <w:rPr>
          <w:rFonts w:ascii="Times New Roman" w:hAnsi="Times New Roman" w:cs="AmorSerifTextPro"/>
          <w:szCs w:val="18"/>
        </w:rPr>
        <w:t>chatting practices of</w:t>
      </w:r>
      <w:r w:rsidR="00803DE9" w:rsidRPr="00CD64A9">
        <w:rPr>
          <w:rFonts w:ascii="Times New Roman" w:hAnsi="Times New Roman" w:cs="AmorSerifTextPro"/>
          <w:szCs w:val="18"/>
        </w:rPr>
        <w:t xml:space="preserve"> Spanish heritage speakers</w:t>
      </w:r>
      <w:r w:rsidR="008067B7" w:rsidRPr="00CD64A9">
        <w:rPr>
          <w:rFonts w:ascii="Times New Roman" w:hAnsi="Times New Roman" w:cs="AmorSerifTextPro"/>
          <w:szCs w:val="18"/>
        </w:rPr>
        <w:t xml:space="preserve">. Although the results from this case study cannot be generalized about </w:t>
      </w:r>
      <w:r w:rsidR="007F450D" w:rsidRPr="00CD64A9">
        <w:rPr>
          <w:rFonts w:ascii="Times New Roman" w:hAnsi="Times New Roman" w:cs="AmorSerifTextPro"/>
          <w:szCs w:val="18"/>
        </w:rPr>
        <w:t>Spanish heritage speakers</w:t>
      </w:r>
      <w:r w:rsidR="008067B7" w:rsidRPr="00CD64A9">
        <w:rPr>
          <w:rFonts w:ascii="Times New Roman" w:hAnsi="Times New Roman" w:cs="AmorSerifTextPro"/>
          <w:szCs w:val="18"/>
        </w:rPr>
        <w:t xml:space="preserve"> code choice</w:t>
      </w:r>
      <w:r w:rsidR="007F450D" w:rsidRPr="00CD64A9">
        <w:rPr>
          <w:rFonts w:ascii="Times New Roman" w:hAnsi="Times New Roman" w:cs="AmorSerifTextPro"/>
          <w:szCs w:val="18"/>
        </w:rPr>
        <w:t xml:space="preserve">, findings reveal that code switching and code mixing </w:t>
      </w:r>
      <w:r w:rsidR="0015070E" w:rsidRPr="00CD64A9">
        <w:rPr>
          <w:rFonts w:ascii="Times New Roman" w:hAnsi="Times New Roman" w:cs="AmorSerifTextPro"/>
          <w:szCs w:val="18"/>
        </w:rPr>
        <w:t xml:space="preserve">in CMC </w:t>
      </w:r>
      <w:r w:rsidR="007F450D" w:rsidRPr="00CD64A9">
        <w:rPr>
          <w:rFonts w:ascii="Times New Roman" w:hAnsi="Times New Roman" w:cs="AmorSerifTextPro"/>
          <w:szCs w:val="18"/>
        </w:rPr>
        <w:t xml:space="preserve">are common practices among </w:t>
      </w:r>
      <w:r w:rsidR="0012389E" w:rsidRPr="00CD64A9">
        <w:rPr>
          <w:rFonts w:ascii="Times New Roman" w:hAnsi="Times New Roman" w:cs="AmorSerifTextPro"/>
          <w:szCs w:val="18"/>
        </w:rPr>
        <w:t>Spanish heritage speakers</w:t>
      </w:r>
      <w:r w:rsidR="008067B7" w:rsidRPr="00CD64A9">
        <w:rPr>
          <w:rFonts w:ascii="Times New Roman" w:hAnsi="Times New Roman" w:cs="AmorSerifTextPro"/>
          <w:szCs w:val="18"/>
        </w:rPr>
        <w:t xml:space="preserve">. </w:t>
      </w:r>
      <w:r w:rsidR="0012389E" w:rsidRPr="00CD64A9">
        <w:rPr>
          <w:rFonts w:ascii="Times New Roman" w:hAnsi="Times New Roman" w:cs="AmorSerifTextPro"/>
          <w:szCs w:val="18"/>
        </w:rPr>
        <w:t xml:space="preserve">Further research analyzing instances of </w:t>
      </w:r>
      <w:r w:rsidR="008067B7" w:rsidRPr="00CD64A9">
        <w:rPr>
          <w:rFonts w:ascii="Times New Roman" w:hAnsi="Times New Roman" w:cs="AmorSerifTextPro"/>
          <w:szCs w:val="18"/>
        </w:rPr>
        <w:t xml:space="preserve">code switching and </w:t>
      </w:r>
      <w:r w:rsidR="0012389E" w:rsidRPr="00CD64A9">
        <w:rPr>
          <w:rFonts w:ascii="Times New Roman" w:hAnsi="Times New Roman" w:cs="AmorSerifTextPro"/>
          <w:szCs w:val="18"/>
        </w:rPr>
        <w:t xml:space="preserve">patterns of </w:t>
      </w:r>
      <w:r w:rsidR="008067B7" w:rsidRPr="00CD64A9">
        <w:rPr>
          <w:rFonts w:ascii="Times New Roman" w:hAnsi="Times New Roman" w:cs="AmorSerifTextPro"/>
          <w:szCs w:val="18"/>
        </w:rPr>
        <w:t xml:space="preserve">code mixing </w:t>
      </w:r>
      <w:r w:rsidR="00D8758D" w:rsidRPr="00CD64A9">
        <w:rPr>
          <w:rFonts w:ascii="Times New Roman" w:hAnsi="Times New Roman" w:cs="AmorSerifTextPro"/>
          <w:szCs w:val="18"/>
        </w:rPr>
        <w:t>among th</w:t>
      </w:r>
      <w:r w:rsidR="008067B7" w:rsidRPr="00CD64A9">
        <w:rPr>
          <w:rFonts w:ascii="Times New Roman" w:hAnsi="Times New Roman" w:cs="AmorSerifTextPro"/>
          <w:szCs w:val="18"/>
        </w:rPr>
        <w:t>is</w:t>
      </w:r>
      <w:r w:rsidR="00D8758D" w:rsidRPr="00CD64A9">
        <w:rPr>
          <w:rFonts w:ascii="Times New Roman" w:hAnsi="Times New Roman" w:cs="AmorSerifTextPro"/>
          <w:szCs w:val="18"/>
        </w:rPr>
        <w:t xml:space="preserve"> population is</w:t>
      </w:r>
      <w:r w:rsidR="00364FA3" w:rsidRPr="00CD64A9">
        <w:rPr>
          <w:rFonts w:ascii="Times New Roman" w:hAnsi="Times New Roman" w:cs="AmorSerifTextPro"/>
          <w:szCs w:val="18"/>
        </w:rPr>
        <w:t xml:space="preserve"> needed, </w:t>
      </w:r>
      <w:r w:rsidR="008067B7" w:rsidRPr="00CD64A9">
        <w:rPr>
          <w:rFonts w:ascii="Times New Roman" w:hAnsi="Times New Roman" w:cs="AmorSerifTextPro"/>
          <w:szCs w:val="18"/>
        </w:rPr>
        <w:t xml:space="preserve">to better understand these </w:t>
      </w:r>
      <w:r w:rsidR="009946CD" w:rsidRPr="00CD64A9">
        <w:rPr>
          <w:rFonts w:ascii="Times New Roman" w:hAnsi="Times New Roman" w:cs="AmorSerifTextPro"/>
          <w:szCs w:val="18"/>
        </w:rPr>
        <w:t>phenomena</w:t>
      </w:r>
      <w:r w:rsidR="008067B7" w:rsidRPr="00CD64A9">
        <w:rPr>
          <w:rFonts w:ascii="Times New Roman" w:hAnsi="Times New Roman" w:cs="AmorSerifTextPro"/>
          <w:szCs w:val="18"/>
        </w:rPr>
        <w:t xml:space="preserve"> in synchronous forms of communication</w:t>
      </w:r>
      <w:r w:rsidR="0015070E" w:rsidRPr="00CD64A9">
        <w:rPr>
          <w:rFonts w:ascii="Times New Roman" w:hAnsi="Times New Roman" w:cs="AmorSerifTextPro"/>
          <w:szCs w:val="18"/>
        </w:rPr>
        <w:t>,</w:t>
      </w:r>
      <w:r w:rsidR="00D8758D" w:rsidRPr="00CD64A9">
        <w:rPr>
          <w:rFonts w:ascii="Times New Roman" w:hAnsi="Times New Roman" w:cs="AmorSerifTextPro"/>
          <w:szCs w:val="18"/>
        </w:rPr>
        <w:t xml:space="preserve"> and to </w:t>
      </w:r>
      <w:r w:rsidR="009946CD" w:rsidRPr="00CD64A9">
        <w:rPr>
          <w:rFonts w:ascii="Times New Roman" w:hAnsi="Times New Roman" w:cs="AmorSerifTextPro"/>
          <w:szCs w:val="18"/>
        </w:rPr>
        <w:t>understand</w:t>
      </w:r>
      <w:r w:rsidR="00D8758D" w:rsidRPr="00CD64A9">
        <w:rPr>
          <w:rFonts w:ascii="Times New Roman" w:hAnsi="Times New Roman" w:cs="AmorSerifTextPro"/>
          <w:szCs w:val="18"/>
        </w:rPr>
        <w:t xml:space="preserve"> the </w:t>
      </w:r>
      <w:r w:rsidR="009946CD" w:rsidRPr="00CD64A9">
        <w:rPr>
          <w:rFonts w:ascii="Times New Roman" w:hAnsi="Times New Roman" w:cs="AmorSerifTextPro"/>
          <w:szCs w:val="18"/>
        </w:rPr>
        <w:t xml:space="preserve">influence that these practices </w:t>
      </w:r>
      <w:r w:rsidR="0015070E" w:rsidRPr="00CD64A9">
        <w:rPr>
          <w:rFonts w:ascii="Times New Roman" w:hAnsi="Times New Roman" w:cs="AmorSerifTextPro"/>
          <w:szCs w:val="18"/>
        </w:rPr>
        <w:t xml:space="preserve">may </w:t>
      </w:r>
      <w:r w:rsidR="009946CD" w:rsidRPr="00CD64A9">
        <w:rPr>
          <w:rFonts w:ascii="Times New Roman" w:hAnsi="Times New Roman" w:cs="AmorSerifTextPro"/>
          <w:szCs w:val="18"/>
        </w:rPr>
        <w:t xml:space="preserve">have in </w:t>
      </w:r>
      <w:r w:rsidR="00E62A90" w:rsidRPr="00CD64A9">
        <w:rPr>
          <w:rFonts w:ascii="Times New Roman" w:hAnsi="Times New Roman" w:cs="AmorSerifTextPro"/>
          <w:szCs w:val="18"/>
        </w:rPr>
        <w:t>their further acquisition and maintenance of the</w:t>
      </w:r>
      <w:r w:rsidR="00364FA3" w:rsidRPr="00CD64A9">
        <w:rPr>
          <w:rFonts w:ascii="Times New Roman" w:hAnsi="Times New Roman" w:cs="AmorSerifTextPro"/>
          <w:szCs w:val="18"/>
        </w:rPr>
        <w:t>ir heritage</w:t>
      </w:r>
      <w:r w:rsidR="00E62A90" w:rsidRPr="00CD64A9">
        <w:rPr>
          <w:rFonts w:ascii="Times New Roman" w:hAnsi="Times New Roman" w:cs="AmorSerifTextPro"/>
          <w:szCs w:val="18"/>
        </w:rPr>
        <w:t xml:space="preserve"> language.</w:t>
      </w: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783E1E" w:rsidRDefault="00783E1E" w:rsidP="00CC42B8">
      <w:pPr>
        <w:widowControl w:val="0"/>
        <w:autoSpaceDE w:val="0"/>
        <w:autoSpaceDN w:val="0"/>
        <w:adjustRightInd w:val="0"/>
        <w:spacing w:line="480" w:lineRule="auto"/>
        <w:ind w:firstLine="720"/>
        <w:rPr>
          <w:rFonts w:ascii="Times New Roman" w:hAnsi="Times New Roman"/>
          <w:b/>
        </w:rPr>
      </w:pPr>
    </w:p>
    <w:p w:rsidR="00CC42B8" w:rsidRPr="00CD64A9" w:rsidRDefault="00CC42B8" w:rsidP="00CC42B8">
      <w:pPr>
        <w:widowControl w:val="0"/>
        <w:autoSpaceDE w:val="0"/>
        <w:autoSpaceDN w:val="0"/>
        <w:adjustRightInd w:val="0"/>
        <w:spacing w:line="480" w:lineRule="auto"/>
        <w:ind w:firstLine="720"/>
        <w:rPr>
          <w:rFonts w:ascii="Times New Roman" w:hAnsi="Times New Roman"/>
          <w:b/>
        </w:rPr>
      </w:pPr>
    </w:p>
    <w:p w:rsidR="00195384" w:rsidRPr="00CD64A9" w:rsidRDefault="005603BB" w:rsidP="00CC42B8">
      <w:pPr>
        <w:widowControl w:val="0"/>
        <w:autoSpaceDE w:val="0"/>
        <w:autoSpaceDN w:val="0"/>
        <w:adjustRightInd w:val="0"/>
        <w:spacing w:line="480" w:lineRule="auto"/>
        <w:ind w:firstLine="720"/>
        <w:jc w:val="center"/>
        <w:rPr>
          <w:rFonts w:ascii="Times New Roman" w:hAnsi="Times New Roman" w:cs="AmorSerifTextPro"/>
          <w:szCs w:val="18"/>
        </w:rPr>
      </w:pPr>
      <w:r w:rsidRPr="00CD64A9">
        <w:rPr>
          <w:rFonts w:ascii="Times New Roman" w:hAnsi="Times New Roman"/>
          <w:b/>
        </w:rPr>
        <w:t>References:</w:t>
      </w:r>
    </w:p>
    <w:p w:rsidR="00195384" w:rsidRPr="00CD64A9" w:rsidRDefault="00195384" w:rsidP="00FA7231">
      <w:pPr>
        <w:widowControl w:val="0"/>
        <w:autoSpaceDE w:val="0"/>
        <w:autoSpaceDN w:val="0"/>
        <w:adjustRightInd w:val="0"/>
        <w:spacing w:line="480" w:lineRule="auto"/>
        <w:ind w:left="720" w:hanging="720"/>
        <w:rPr>
          <w:rFonts w:ascii="Times New Roman" w:hAnsi="Times New Roman" w:cs="TimesNewRomanPSMT"/>
          <w:szCs w:val="18"/>
        </w:rPr>
      </w:pPr>
      <w:r w:rsidRPr="00CD64A9">
        <w:rPr>
          <w:rFonts w:ascii="Times New Roman" w:hAnsi="Times New Roman" w:cs="TimesNewRomanPS-BoldMT"/>
        </w:rPr>
        <w:t xml:space="preserve">Androutsopoulos, J. </w:t>
      </w:r>
      <w:r w:rsidRPr="00CD64A9">
        <w:rPr>
          <w:rFonts w:ascii="Times New Roman" w:hAnsi="Times New Roman" w:cs="TimesNewRomanPS-BoldMT"/>
          <w:bCs/>
          <w:szCs w:val="30"/>
        </w:rPr>
        <w:t xml:space="preserve">Code-switching in computer-mediated communication (2011) </w:t>
      </w:r>
      <w:r w:rsidRPr="00CD64A9">
        <w:rPr>
          <w:rFonts w:ascii="Times New Roman" w:hAnsi="Times New Roman" w:cs="TimesNewRomanPSMT"/>
          <w:szCs w:val="18"/>
        </w:rPr>
        <w:t xml:space="preserve">Forthc. in: S. C. Herring, D. Stein &amp; T. Virtanen (eds), </w:t>
      </w:r>
      <w:r w:rsidRPr="00CD64A9">
        <w:rPr>
          <w:rFonts w:ascii="Times New Roman" w:hAnsi="Times New Roman" w:cs="TimesNewRomanPSMT"/>
          <w:i/>
          <w:iCs/>
          <w:szCs w:val="18"/>
        </w:rPr>
        <w:t>Handbook of the Pragmatics of CMC</w:t>
      </w:r>
      <w:r w:rsidRPr="00CD64A9">
        <w:rPr>
          <w:rFonts w:ascii="Times New Roman" w:hAnsi="Times New Roman" w:cs="TimesNewRomanPSMT"/>
          <w:szCs w:val="18"/>
        </w:rPr>
        <w:t>. (Mouton de Gruyter)</w:t>
      </w:r>
    </w:p>
    <w:p w:rsidR="00195384" w:rsidRPr="00CD64A9" w:rsidRDefault="00195384" w:rsidP="00343107">
      <w:pPr>
        <w:spacing w:line="480" w:lineRule="auto"/>
        <w:ind w:left="720" w:hanging="720"/>
        <w:jc w:val="both"/>
        <w:rPr>
          <w:rFonts w:ascii="Times New Roman" w:hAnsi="Times New Roman"/>
        </w:rPr>
      </w:pPr>
      <w:r w:rsidRPr="00CD64A9">
        <w:rPr>
          <w:rFonts w:ascii="Times New Roman" w:hAnsi="Times New Roman"/>
        </w:rPr>
        <w:t xml:space="preserve">Auer, P. (ed.) (1998) </w:t>
      </w:r>
      <w:r w:rsidRPr="00CD64A9">
        <w:rPr>
          <w:rFonts w:ascii="Times New Roman" w:hAnsi="Times New Roman"/>
          <w:i/>
        </w:rPr>
        <w:t>Code-switching in conversation: Language, interaction and identity</w:t>
      </w:r>
      <w:r w:rsidRPr="00CD64A9">
        <w:rPr>
          <w:rFonts w:ascii="Times New Roman" w:hAnsi="Times New Roman"/>
        </w:rPr>
        <w:t>.</w:t>
      </w:r>
      <w:r w:rsidRPr="00CD64A9">
        <w:rPr>
          <w:rFonts w:ascii="Times New Roman" w:hAnsi="Times New Roman"/>
          <w:i/>
        </w:rPr>
        <w:t xml:space="preserve"> </w:t>
      </w:r>
      <w:r w:rsidRPr="00CD64A9">
        <w:rPr>
          <w:rFonts w:ascii="Times New Roman" w:hAnsi="Times New Roman"/>
        </w:rPr>
        <w:t xml:space="preserve">London: Routledge. </w:t>
      </w:r>
    </w:p>
    <w:p w:rsidR="00195384" w:rsidRPr="00783E1E" w:rsidRDefault="00195384" w:rsidP="00343107">
      <w:pPr>
        <w:shd w:val="clear" w:color="auto" w:fill="FFFFFF"/>
        <w:spacing w:line="480" w:lineRule="auto"/>
        <w:ind w:left="720" w:hanging="720"/>
        <w:jc w:val="both"/>
        <w:rPr>
          <w:rFonts w:ascii="Times New Roman" w:hAnsi="Times New Roman"/>
        </w:rPr>
      </w:pPr>
      <w:r w:rsidRPr="00783E1E">
        <w:rPr>
          <w:rFonts w:ascii="Times New Roman" w:hAnsi="Times New Roman"/>
        </w:rPr>
        <w:t>Baker, C. (2011). Foundations of Bilingual Education and Bilingualism</w:t>
      </w:r>
      <w:r w:rsidRPr="00783E1E">
        <w:rPr>
          <w:rFonts w:ascii="Times New Roman" w:hAnsi="Times New Roman"/>
          <w:i/>
        </w:rPr>
        <w:t>,</w:t>
      </w:r>
      <w:r w:rsidRPr="00783E1E">
        <w:rPr>
          <w:rFonts w:ascii="Times New Roman" w:hAnsi="Times New Roman"/>
        </w:rPr>
        <w:t xml:space="preserve"> 5th Edition. Multilingual Matters</w:t>
      </w:r>
    </w:p>
    <w:p w:rsidR="00195384" w:rsidRPr="00783E1E" w:rsidRDefault="00195384" w:rsidP="00343107">
      <w:pPr>
        <w:widowControl w:val="0"/>
        <w:autoSpaceDE w:val="0"/>
        <w:autoSpaceDN w:val="0"/>
        <w:adjustRightInd w:val="0"/>
        <w:spacing w:line="480" w:lineRule="auto"/>
        <w:ind w:left="720" w:hanging="720"/>
        <w:rPr>
          <w:rFonts w:ascii="Times New Roman" w:hAnsi="Times New Roman" w:cs="AmorSansTextPro"/>
          <w:szCs w:val="42"/>
        </w:rPr>
      </w:pPr>
      <w:r w:rsidRPr="00783E1E">
        <w:rPr>
          <w:rFonts w:ascii="Times New Roman" w:hAnsi="Times New Roman" w:cs="Tahoma"/>
        </w:rPr>
        <w:t xml:space="preserve">Cardenas, M. &amp; </w:t>
      </w:r>
      <w:r w:rsidRPr="00783E1E">
        <w:rPr>
          <w:rFonts w:ascii="Times New Roman" w:hAnsi="Times New Roman" w:cs="AmorSansPro-Bold"/>
          <w:bCs/>
        </w:rPr>
        <w:t xml:space="preserve">Isharyanti, N. (2009) </w:t>
      </w:r>
      <w:r w:rsidRPr="00783E1E">
        <w:rPr>
          <w:rFonts w:ascii="Times New Roman" w:hAnsi="Times New Roman" w:cs="AmorSansTextPro"/>
          <w:szCs w:val="42"/>
        </w:rPr>
        <w:t>Code switching and code mixing in Internet</w:t>
      </w:r>
    </w:p>
    <w:p w:rsidR="00195384" w:rsidRPr="00783E1E" w:rsidRDefault="00195384" w:rsidP="00FA7231">
      <w:pPr>
        <w:widowControl w:val="0"/>
        <w:autoSpaceDE w:val="0"/>
        <w:autoSpaceDN w:val="0"/>
        <w:adjustRightInd w:val="0"/>
        <w:spacing w:line="480" w:lineRule="auto"/>
        <w:ind w:left="720"/>
        <w:rPr>
          <w:rFonts w:ascii="Times New Roman" w:hAnsi="Times New Roman" w:cs="AmorSansPro-Bold"/>
          <w:bCs/>
          <w:szCs w:val="12"/>
        </w:rPr>
      </w:pPr>
      <w:r w:rsidRPr="00783E1E">
        <w:rPr>
          <w:rFonts w:ascii="Times New Roman" w:hAnsi="Times New Roman" w:cs="AmorSansTextPro"/>
          <w:szCs w:val="42"/>
        </w:rPr>
        <w:t xml:space="preserve">chatting: between ‘yes’, ‘ya’, and ‘si’ a case study. </w:t>
      </w:r>
      <w:r w:rsidRPr="00783E1E">
        <w:rPr>
          <w:rFonts w:ascii="Times New Roman" w:hAnsi="Times New Roman" w:cs="AmorSansPro-Bold"/>
          <w:bCs/>
          <w:szCs w:val="11"/>
        </w:rPr>
        <w:t xml:space="preserve">Jalt Call Journal. </w:t>
      </w:r>
      <w:r w:rsidRPr="00783E1E">
        <w:rPr>
          <w:rFonts w:ascii="Times New Roman" w:hAnsi="Times New Roman" w:cs="AmorSansPro-Bold"/>
          <w:bCs/>
          <w:szCs w:val="12"/>
        </w:rPr>
        <w:t>Vol. 5, No. 3, 67–78.</w:t>
      </w:r>
    </w:p>
    <w:p w:rsidR="00195384" w:rsidRPr="00783E1E" w:rsidRDefault="00195384" w:rsidP="00343107">
      <w:pPr>
        <w:shd w:val="clear" w:color="auto" w:fill="FFFFFF"/>
        <w:spacing w:line="480" w:lineRule="auto"/>
        <w:ind w:left="720" w:hanging="720"/>
        <w:jc w:val="both"/>
        <w:rPr>
          <w:rFonts w:ascii="Times New Roman" w:hAnsi="Times New Roman" w:cs="Verdana"/>
          <w:szCs w:val="26"/>
        </w:rPr>
      </w:pPr>
      <w:r w:rsidRPr="00783E1E">
        <w:rPr>
          <w:rFonts w:ascii="Times New Roman" w:hAnsi="Times New Roman" w:cs="AmorSerifTextPro"/>
          <w:szCs w:val="18"/>
        </w:rPr>
        <w:t>Danet, B &amp; Herring, S. (2007) Introduction: Welcome to the multilingual Internet. In: The Multilingual Internet: Language, Culture, and Communication Online (pp. 3–39). New York: Oxford University Press.</w:t>
      </w:r>
    </w:p>
    <w:p w:rsidR="00855194" w:rsidRPr="00783E1E" w:rsidRDefault="00195384" w:rsidP="00343107">
      <w:pPr>
        <w:widowControl w:val="0"/>
        <w:autoSpaceDE w:val="0"/>
        <w:autoSpaceDN w:val="0"/>
        <w:adjustRightInd w:val="0"/>
        <w:spacing w:line="480" w:lineRule="auto"/>
        <w:ind w:left="720" w:hanging="720"/>
        <w:rPr>
          <w:rFonts w:ascii="Times New Roman" w:hAnsi="Times New Roman" w:cs="AmorSerifTextPro"/>
          <w:i/>
          <w:iCs/>
          <w:szCs w:val="18"/>
        </w:rPr>
      </w:pPr>
      <w:r w:rsidRPr="00783E1E">
        <w:rPr>
          <w:rFonts w:ascii="Times New Roman" w:hAnsi="Times New Roman" w:cs="AmorSerifTextPro"/>
          <w:szCs w:val="18"/>
        </w:rPr>
        <w:t xml:space="preserve">Durham, M. (2003). Language choice on a Swiss mailing list. </w:t>
      </w:r>
      <w:r w:rsidRPr="00783E1E">
        <w:rPr>
          <w:rFonts w:ascii="Times New Roman" w:hAnsi="Times New Roman" w:cs="AmorSerifTextPro"/>
          <w:i/>
          <w:iCs/>
          <w:szCs w:val="18"/>
        </w:rPr>
        <w:t>Journal of computer</w:t>
      </w:r>
    </w:p>
    <w:p w:rsidR="000D750C" w:rsidRPr="00783E1E" w:rsidRDefault="000D750C" w:rsidP="00377D8F">
      <w:pPr>
        <w:widowControl w:val="0"/>
        <w:autoSpaceDE w:val="0"/>
        <w:autoSpaceDN w:val="0"/>
        <w:adjustRightInd w:val="0"/>
        <w:spacing w:line="480" w:lineRule="auto"/>
        <w:ind w:left="720" w:hanging="720"/>
        <w:rPr>
          <w:rFonts w:ascii="Times New Roman" w:hAnsi="Times New Roman" w:cs="AmorSerifTextPro"/>
          <w:szCs w:val="18"/>
        </w:rPr>
      </w:pPr>
      <w:r w:rsidRPr="00783E1E">
        <w:rPr>
          <w:rFonts w:ascii="Times New Roman" w:hAnsi="Times New Roman" w:cs="AmorSerifTextPro"/>
          <w:szCs w:val="18"/>
        </w:rPr>
        <w:t>Fischer, J. L. (1972). The Stylistic Significance of Consonantal Sandhi in Trukese and Ponapean. In J. J. Gumperz, D. Hymes (Eds.) , Directions in Sociolinguistics:The Ethnography of Communication (pp. 489-511). New Y</w:t>
      </w:r>
      <w:r w:rsidR="00377D8F" w:rsidRPr="00783E1E">
        <w:rPr>
          <w:rFonts w:ascii="Times New Roman" w:hAnsi="Times New Roman" w:cs="AmorSerifTextPro"/>
          <w:szCs w:val="18"/>
        </w:rPr>
        <w:t>ork: Holt, Rinehart and Winston.</w:t>
      </w:r>
    </w:p>
    <w:p w:rsidR="000903EE" w:rsidRPr="00783E1E" w:rsidRDefault="00195384" w:rsidP="00377D8F">
      <w:pPr>
        <w:widowControl w:val="0"/>
        <w:autoSpaceDE w:val="0"/>
        <w:autoSpaceDN w:val="0"/>
        <w:adjustRightInd w:val="0"/>
        <w:spacing w:line="480" w:lineRule="auto"/>
        <w:rPr>
          <w:rFonts w:ascii="Times New Roman" w:hAnsi="Times New Roman" w:cs="AmorSerifTextPro"/>
          <w:szCs w:val="18"/>
        </w:rPr>
      </w:pPr>
      <w:r w:rsidRPr="00783E1E">
        <w:rPr>
          <w:rFonts w:ascii="Times New Roman" w:hAnsi="Times New Roman" w:cs="AmorSerifTextPro"/>
          <w:szCs w:val="18"/>
        </w:rPr>
        <w:t>Goldbarg, R. N. (2009) Spanish English code switching in Email communication.</w:t>
      </w:r>
    </w:p>
    <w:p w:rsidR="00195384" w:rsidRPr="00783E1E" w:rsidRDefault="000903EE" w:rsidP="00852B96">
      <w:pPr>
        <w:widowControl w:val="0"/>
        <w:autoSpaceDE w:val="0"/>
        <w:autoSpaceDN w:val="0"/>
        <w:adjustRightInd w:val="0"/>
        <w:spacing w:line="480" w:lineRule="auto"/>
        <w:ind w:left="720" w:hanging="720"/>
        <w:rPr>
          <w:rFonts w:ascii="Times New Roman" w:hAnsi="Times New Roman" w:cs="TimesNewRomanPSMT"/>
        </w:rPr>
      </w:pPr>
      <w:r w:rsidRPr="00783E1E">
        <w:rPr>
          <w:rFonts w:ascii="Times New Roman" w:hAnsi="Times New Roman" w:cs="TimesNewRomanPSMT"/>
        </w:rPr>
        <w:t xml:space="preserve">Gumperz, J. </w:t>
      </w:r>
      <w:r w:rsidR="00852B96" w:rsidRPr="00783E1E">
        <w:rPr>
          <w:rFonts w:ascii="Times New Roman" w:hAnsi="Times New Roman" w:cs="TimesNewRomanPSMT"/>
        </w:rPr>
        <w:t>(</w:t>
      </w:r>
      <w:r w:rsidRPr="00783E1E">
        <w:rPr>
          <w:rFonts w:ascii="Times New Roman" w:hAnsi="Times New Roman" w:cs="TimesNewRomanPSMT"/>
        </w:rPr>
        <w:t>1982</w:t>
      </w:r>
      <w:r w:rsidR="00852B96" w:rsidRPr="00783E1E">
        <w:rPr>
          <w:rFonts w:ascii="Times New Roman" w:hAnsi="Times New Roman" w:cs="TimesNewRomanPSMT"/>
        </w:rPr>
        <w:t>)</w:t>
      </w:r>
      <w:r w:rsidRPr="00783E1E">
        <w:rPr>
          <w:rFonts w:ascii="Times New Roman" w:hAnsi="Times New Roman" w:cs="TimesNewRomanPSMT"/>
        </w:rPr>
        <w:t xml:space="preserve"> </w:t>
      </w:r>
      <w:r w:rsidRPr="00783E1E">
        <w:rPr>
          <w:rFonts w:ascii="Times New Roman" w:hAnsi="Times New Roman" w:cs="TimesNewRomanPSMT"/>
          <w:i/>
          <w:iCs/>
        </w:rPr>
        <w:t>Discourse Strategies</w:t>
      </w:r>
      <w:r w:rsidRPr="00783E1E">
        <w:rPr>
          <w:rFonts w:ascii="Times New Roman" w:hAnsi="Times New Roman" w:cs="TimesNewRomanPSMT"/>
        </w:rPr>
        <w:t>. Cambridge, UK: Cambridge</w:t>
      </w:r>
      <w:r w:rsidR="00852B96" w:rsidRPr="00783E1E">
        <w:rPr>
          <w:rFonts w:ascii="Times New Roman" w:hAnsi="Times New Roman" w:cs="TimesNewRomanPSMT"/>
        </w:rPr>
        <w:t xml:space="preserve">. </w:t>
      </w:r>
      <w:r w:rsidRPr="00783E1E">
        <w:rPr>
          <w:rFonts w:ascii="Times New Roman" w:hAnsi="Times New Roman" w:cs="TimesNewRomanPSMT"/>
        </w:rPr>
        <w:t>University Press.</w:t>
      </w:r>
    </w:p>
    <w:p w:rsidR="00195384" w:rsidRPr="00783E1E" w:rsidRDefault="00195384" w:rsidP="00343107">
      <w:pPr>
        <w:widowControl w:val="0"/>
        <w:autoSpaceDE w:val="0"/>
        <w:autoSpaceDN w:val="0"/>
        <w:adjustRightInd w:val="0"/>
        <w:spacing w:line="480" w:lineRule="auto"/>
        <w:ind w:left="720" w:hanging="720"/>
        <w:rPr>
          <w:rFonts w:ascii="Times New Roman" w:hAnsi="Times New Roman" w:cs="AmorSerifTextPro"/>
          <w:szCs w:val="18"/>
        </w:rPr>
      </w:pPr>
      <w:r w:rsidRPr="00783E1E">
        <w:rPr>
          <w:rFonts w:ascii="Times New Roman" w:hAnsi="Times New Roman" w:cs="AmorSerifTextPro"/>
          <w:szCs w:val="18"/>
        </w:rPr>
        <w:t xml:space="preserve">Ho, W. J. (2006). Functional complementarity between two languages in </w:t>
      </w:r>
      <w:r w:rsidRPr="00783E1E">
        <w:rPr>
          <w:rFonts w:ascii="Times New Roman" w:hAnsi="Times New Roman" w:cs="AmorSerifTextPro"/>
          <w:szCs w:val="16"/>
        </w:rPr>
        <w:t>ICQ</w:t>
      </w:r>
      <w:r w:rsidRPr="00783E1E">
        <w:rPr>
          <w:rFonts w:ascii="Times New Roman" w:hAnsi="Times New Roman" w:cs="AmorSerifTextPro"/>
          <w:szCs w:val="18"/>
        </w:rPr>
        <w:t>.</w:t>
      </w:r>
    </w:p>
    <w:p w:rsidR="00195384" w:rsidRPr="00783E1E" w:rsidRDefault="00195384" w:rsidP="00343107">
      <w:pPr>
        <w:pStyle w:val="BodyText"/>
        <w:spacing w:line="480" w:lineRule="auto"/>
        <w:ind w:left="720" w:hanging="720"/>
      </w:pPr>
      <w:r w:rsidRPr="00783E1E">
        <w:t xml:space="preserve">Hoffman, C. (1991). </w:t>
      </w:r>
      <w:r w:rsidRPr="00783E1E">
        <w:rPr>
          <w:i/>
          <w:iCs/>
        </w:rPr>
        <w:t>Introduction to Bilingualism</w:t>
      </w:r>
      <w:r w:rsidRPr="00783E1E">
        <w:t>. New York: Longman.</w:t>
      </w:r>
    </w:p>
    <w:p w:rsidR="00C17830" w:rsidRPr="00783E1E" w:rsidRDefault="00195384" w:rsidP="00AE7A00">
      <w:pPr>
        <w:widowControl w:val="0"/>
        <w:autoSpaceDE w:val="0"/>
        <w:autoSpaceDN w:val="0"/>
        <w:adjustRightInd w:val="0"/>
        <w:spacing w:line="480" w:lineRule="auto"/>
        <w:ind w:left="720" w:hanging="720"/>
        <w:rPr>
          <w:rFonts w:ascii="Times New Roman" w:hAnsi="Times New Roman" w:cs="AmorSerifTextPro"/>
          <w:szCs w:val="18"/>
        </w:rPr>
      </w:pPr>
      <w:r w:rsidRPr="00783E1E">
        <w:rPr>
          <w:rFonts w:ascii="Times New Roman" w:hAnsi="Times New Roman" w:cs="AmorSerifTextPro"/>
          <w:szCs w:val="18"/>
        </w:rPr>
        <w:t xml:space="preserve">Huang, D. (2004). </w:t>
      </w:r>
      <w:r w:rsidRPr="00783E1E">
        <w:rPr>
          <w:rFonts w:ascii="Times New Roman" w:hAnsi="Times New Roman" w:cs="AmorSerifTextPro"/>
          <w:i/>
          <w:iCs/>
          <w:szCs w:val="18"/>
        </w:rPr>
        <w:t xml:space="preserve">Code switching and language use in emails. </w:t>
      </w:r>
      <w:r w:rsidRPr="00783E1E">
        <w:rPr>
          <w:rFonts w:ascii="Times New Roman" w:hAnsi="Times New Roman" w:cs="AmorSerifTextPro"/>
          <w:szCs w:val="18"/>
        </w:rPr>
        <w:t xml:space="preserve">Unpublished PhD thesis, The University of Melbourne, Melbourne. </w:t>
      </w:r>
      <w:r w:rsidRPr="00783E1E">
        <w:rPr>
          <w:rFonts w:ascii="Times New Roman" w:hAnsi="Times New Roman" w:cs="AmorSerifTextPro"/>
          <w:i/>
          <w:iCs/>
          <w:szCs w:val="18"/>
        </w:rPr>
        <w:t>International Journal of Bilingualism 10 (4), 429–421 Language @ internet. Vol 6</w:t>
      </w:r>
      <w:r w:rsidR="00AE7A00" w:rsidRPr="00783E1E">
        <w:rPr>
          <w:rFonts w:ascii="Times New Roman" w:hAnsi="Times New Roman" w:cs="AmorSerifTextPro"/>
          <w:i/>
          <w:iCs/>
          <w:szCs w:val="18"/>
        </w:rPr>
        <w:t xml:space="preserve"> </w:t>
      </w:r>
      <w:r w:rsidRPr="00783E1E">
        <w:rPr>
          <w:rFonts w:ascii="Times New Roman" w:hAnsi="Times New Roman" w:cs="AmorSerifTextPro"/>
          <w:i/>
          <w:iCs/>
          <w:szCs w:val="18"/>
        </w:rPr>
        <w:t>mediated Communication, 9</w:t>
      </w:r>
      <w:r w:rsidRPr="00783E1E">
        <w:rPr>
          <w:rFonts w:ascii="Times New Roman" w:hAnsi="Times New Roman" w:cs="AmorSerifTextPro"/>
          <w:szCs w:val="18"/>
        </w:rPr>
        <w:t>(1).</w:t>
      </w:r>
    </w:p>
    <w:p w:rsidR="00195384" w:rsidRPr="00783E1E" w:rsidRDefault="005B1583" w:rsidP="00AE7A00">
      <w:pPr>
        <w:widowControl w:val="0"/>
        <w:autoSpaceDE w:val="0"/>
        <w:autoSpaceDN w:val="0"/>
        <w:adjustRightInd w:val="0"/>
        <w:spacing w:line="480" w:lineRule="auto"/>
        <w:ind w:left="720" w:hanging="720"/>
        <w:rPr>
          <w:rFonts w:ascii="Times New Roman" w:hAnsi="Times New Roman" w:cs="AmorSerifTextPro"/>
          <w:szCs w:val="18"/>
        </w:rPr>
      </w:pPr>
      <w:r w:rsidRPr="00783E1E">
        <w:rPr>
          <w:rFonts w:ascii="Times New Roman" w:hAnsi="Times New Roman" w:cs="Arial"/>
        </w:rPr>
        <w:t>Ingold, C., Rivers, W.</w:t>
      </w:r>
      <w:r w:rsidR="006B0A27" w:rsidRPr="00783E1E">
        <w:rPr>
          <w:rFonts w:ascii="Times New Roman" w:hAnsi="Times New Roman" w:cs="Arial"/>
        </w:rPr>
        <w:t>, Tesser</w:t>
      </w:r>
      <w:r w:rsidRPr="00783E1E">
        <w:rPr>
          <w:rFonts w:ascii="Times New Roman" w:hAnsi="Times New Roman" w:cs="Arial"/>
        </w:rPr>
        <w:t xml:space="preserve">, </w:t>
      </w:r>
      <w:r w:rsidR="00E54D05" w:rsidRPr="00783E1E">
        <w:rPr>
          <w:rFonts w:ascii="Times New Roman" w:hAnsi="Times New Roman" w:cs="Arial"/>
        </w:rPr>
        <w:t>C</w:t>
      </w:r>
      <w:r w:rsidRPr="00783E1E">
        <w:rPr>
          <w:rFonts w:ascii="Times New Roman" w:hAnsi="Times New Roman" w:cs="Arial"/>
        </w:rPr>
        <w:t>.</w:t>
      </w:r>
      <w:r w:rsidR="00E54D05" w:rsidRPr="00783E1E">
        <w:rPr>
          <w:rFonts w:ascii="Times New Roman" w:hAnsi="Times New Roman" w:cs="Arial"/>
        </w:rPr>
        <w:t xml:space="preserve"> &amp;</w:t>
      </w:r>
      <w:r w:rsidR="006B0A27" w:rsidRPr="00783E1E">
        <w:rPr>
          <w:rFonts w:ascii="Times New Roman" w:hAnsi="Times New Roman" w:cs="Arial"/>
        </w:rPr>
        <w:t xml:space="preserve"> Ashby</w:t>
      </w:r>
      <w:r w:rsidR="00E54D05" w:rsidRPr="00783E1E">
        <w:rPr>
          <w:rFonts w:ascii="Times New Roman" w:hAnsi="Times New Roman" w:cs="Arial"/>
        </w:rPr>
        <w:t>, E.</w:t>
      </w:r>
      <w:r w:rsidR="006B0A27" w:rsidRPr="00783E1E">
        <w:rPr>
          <w:rFonts w:ascii="Times New Roman" w:hAnsi="Times New Roman" w:cs="Tahoma"/>
        </w:rPr>
        <w:t xml:space="preserve"> </w:t>
      </w:r>
      <w:r w:rsidR="00C17830" w:rsidRPr="00783E1E">
        <w:rPr>
          <w:rFonts w:ascii="Times New Roman" w:hAnsi="Times New Roman" w:cs="Tahoma"/>
        </w:rPr>
        <w:t>(2002). Report on the NFLC/AATSP Survey of Spanish Language Programs for Native Speakers. Hispania, 85(2), 324-329.</w:t>
      </w:r>
    </w:p>
    <w:p w:rsidR="008A7C5E" w:rsidRPr="00CD64A9" w:rsidRDefault="00195384" w:rsidP="00343107">
      <w:pPr>
        <w:shd w:val="clear" w:color="auto" w:fill="FFFFFF"/>
        <w:spacing w:line="480" w:lineRule="auto"/>
        <w:ind w:left="720" w:hanging="720"/>
        <w:jc w:val="both"/>
        <w:rPr>
          <w:rFonts w:ascii="Times New Roman" w:hAnsi="Times New Roman"/>
          <w:szCs w:val="23"/>
        </w:rPr>
      </w:pPr>
      <w:r w:rsidRPr="00CD64A9">
        <w:rPr>
          <w:rFonts w:ascii="Times New Roman" w:hAnsi="Times New Roman"/>
          <w:szCs w:val="23"/>
        </w:rPr>
        <w:t xml:space="preserve">Montrul, S. </w:t>
      </w:r>
      <w:r w:rsidR="006F303A" w:rsidRPr="00CD64A9">
        <w:rPr>
          <w:rFonts w:ascii="Times New Roman" w:hAnsi="Times New Roman"/>
          <w:szCs w:val="23"/>
        </w:rPr>
        <w:t>(</w:t>
      </w:r>
      <w:r w:rsidRPr="00CD64A9">
        <w:rPr>
          <w:rFonts w:ascii="Times New Roman" w:hAnsi="Times New Roman"/>
          <w:szCs w:val="23"/>
        </w:rPr>
        <w:t>2002</w:t>
      </w:r>
      <w:r w:rsidR="006F303A" w:rsidRPr="00CD64A9">
        <w:rPr>
          <w:rFonts w:ascii="Times New Roman" w:hAnsi="Times New Roman"/>
          <w:szCs w:val="23"/>
        </w:rPr>
        <w:t>)</w:t>
      </w:r>
      <w:r w:rsidRPr="00CD64A9">
        <w:rPr>
          <w:rFonts w:ascii="Times New Roman" w:hAnsi="Times New Roman"/>
          <w:szCs w:val="23"/>
        </w:rPr>
        <w:t xml:space="preserve"> Incomplete acquisition and attrition of Spanish tense/aspect distinctions in adult bilinguals. </w:t>
      </w:r>
      <w:r w:rsidRPr="00CD64A9">
        <w:rPr>
          <w:rFonts w:ascii="Times New Roman" w:hAnsi="Times New Roman"/>
          <w:i/>
          <w:iCs/>
          <w:szCs w:val="23"/>
        </w:rPr>
        <w:t xml:space="preserve">Bilingualism: Language and Cognition </w:t>
      </w:r>
      <w:r w:rsidRPr="00CD64A9">
        <w:rPr>
          <w:rFonts w:ascii="Times New Roman" w:hAnsi="Times New Roman"/>
          <w:szCs w:val="23"/>
        </w:rPr>
        <w:t>5, 1, 39-68.</w:t>
      </w:r>
    </w:p>
    <w:p w:rsidR="006F303A" w:rsidRPr="00CD64A9" w:rsidRDefault="008A7C5E" w:rsidP="008A7C5E">
      <w:pPr>
        <w:shd w:val="clear" w:color="auto" w:fill="FFFFFF"/>
        <w:spacing w:line="480" w:lineRule="auto"/>
        <w:ind w:left="720" w:hanging="720"/>
        <w:jc w:val="both"/>
        <w:rPr>
          <w:rFonts w:ascii="Times New Roman" w:hAnsi="Times New Roman"/>
          <w:szCs w:val="23"/>
        </w:rPr>
      </w:pPr>
      <w:r w:rsidRPr="00CD64A9">
        <w:rPr>
          <w:rFonts w:ascii="Times New Roman" w:hAnsi="Times New Roman"/>
          <w:szCs w:val="23"/>
        </w:rPr>
        <w:t>Muysken, Pieter (2000) Bilingual speech: a typology of code-mixing. Cambridge University Press</w:t>
      </w:r>
    </w:p>
    <w:p w:rsidR="008A7C5E" w:rsidRPr="00CD64A9" w:rsidRDefault="006F303A" w:rsidP="00783E1E">
      <w:pPr>
        <w:shd w:val="clear" w:color="auto" w:fill="FFFFFF"/>
        <w:spacing w:line="480" w:lineRule="auto"/>
        <w:ind w:left="720" w:hanging="720"/>
        <w:jc w:val="both"/>
        <w:rPr>
          <w:rFonts w:ascii="Times New Roman" w:hAnsi="Times New Roman"/>
          <w:szCs w:val="23"/>
        </w:rPr>
      </w:pPr>
      <w:r w:rsidRPr="00CD64A9">
        <w:rPr>
          <w:rFonts w:ascii="Times New Roman" w:hAnsi="Times New Roman"/>
          <w:szCs w:val="23"/>
        </w:rPr>
        <w:t>Myers-Scotton, C. (1992). Comparing code switching and borrowing. In C. Eastman (Ed.)</w:t>
      </w:r>
      <w:r w:rsidR="00783E1E">
        <w:rPr>
          <w:rFonts w:ascii="Times New Roman" w:hAnsi="Times New Roman"/>
          <w:szCs w:val="23"/>
        </w:rPr>
        <w:t xml:space="preserve"> </w:t>
      </w:r>
      <w:r w:rsidRPr="00CD64A9">
        <w:rPr>
          <w:rFonts w:ascii="Times New Roman" w:hAnsi="Times New Roman"/>
          <w:szCs w:val="23"/>
        </w:rPr>
        <w:t>Codeswitching (pp. 19–41). Exeter, UK: Multilingual matters Ltd.</w:t>
      </w:r>
    </w:p>
    <w:p w:rsidR="006005C7" w:rsidRPr="00CD64A9" w:rsidRDefault="00195384" w:rsidP="00343107">
      <w:pPr>
        <w:shd w:val="clear" w:color="auto" w:fill="FFFFFF"/>
        <w:spacing w:line="480" w:lineRule="auto"/>
        <w:ind w:left="720" w:hanging="720"/>
        <w:jc w:val="both"/>
        <w:rPr>
          <w:rFonts w:ascii="Times New Roman" w:hAnsi="Times New Roman" w:cs="Verdana"/>
          <w:szCs w:val="26"/>
        </w:rPr>
      </w:pPr>
      <w:r w:rsidRPr="00CD64A9">
        <w:rPr>
          <w:rFonts w:ascii="Times New Roman" w:hAnsi="Times New Roman" w:cs="Verdana"/>
          <w:szCs w:val="26"/>
        </w:rPr>
        <w:t>Potowski, K. (2010). Language Diversity in the USA. Cambridge eText.</w:t>
      </w:r>
    </w:p>
    <w:p w:rsidR="00195384" w:rsidRPr="00CD64A9" w:rsidRDefault="006005C7" w:rsidP="006005C7">
      <w:pPr>
        <w:shd w:val="clear" w:color="auto" w:fill="FFFFFF"/>
        <w:spacing w:line="480" w:lineRule="auto"/>
        <w:ind w:left="720" w:hanging="720"/>
        <w:jc w:val="both"/>
        <w:rPr>
          <w:rFonts w:ascii="Times New Roman" w:hAnsi="Times New Roman"/>
          <w:szCs w:val="23"/>
        </w:rPr>
      </w:pPr>
      <w:r w:rsidRPr="00CD64A9">
        <w:rPr>
          <w:rFonts w:ascii="Times New Roman" w:hAnsi="Times New Roman"/>
          <w:szCs w:val="23"/>
        </w:rPr>
        <w:t>Stearns, C. and Watanabe, S. (2002). Hispanic Serving Institutions: Statistical Trends from 1990-1999, NCES, 2002-051. U.S. Department of Education. National Center for Education Statistics: Washington D.C.</w:t>
      </w:r>
    </w:p>
    <w:p w:rsidR="00195384" w:rsidRPr="00CD64A9" w:rsidRDefault="00195384" w:rsidP="00343107">
      <w:pPr>
        <w:pStyle w:val="BodyText"/>
        <w:spacing w:line="480" w:lineRule="auto"/>
        <w:ind w:left="720" w:hanging="720"/>
        <w:rPr>
          <w:rFonts w:cs="Tahoma"/>
        </w:rPr>
      </w:pPr>
      <w:r w:rsidRPr="00CD64A9">
        <w:rPr>
          <w:rFonts w:cs="Tahoma"/>
        </w:rPr>
        <w:t>Valdés, G. (2000). Bilingualism and Language Use among Mexican Americans. In S. McKay, S. Wong (Eds.) , New Immigrants in the United States: Readings for Second Language Educators (pp. 99-136). Cambridge, England: Cambridge UP.</w:t>
      </w:r>
    </w:p>
    <w:p w:rsidR="00195384" w:rsidRPr="00CD64A9" w:rsidRDefault="00195384" w:rsidP="00343107">
      <w:pPr>
        <w:widowControl w:val="0"/>
        <w:autoSpaceDE w:val="0"/>
        <w:autoSpaceDN w:val="0"/>
        <w:adjustRightInd w:val="0"/>
        <w:spacing w:line="480" w:lineRule="auto"/>
        <w:ind w:left="720" w:hanging="720"/>
        <w:rPr>
          <w:rFonts w:ascii="Times New Roman" w:hAnsi="Times New Roman" w:cs="Tahoma"/>
        </w:rPr>
      </w:pPr>
      <w:r w:rsidRPr="00CD64A9">
        <w:rPr>
          <w:rFonts w:ascii="Times New Roman" w:hAnsi="Times New Roman" w:cs="Tahoma"/>
        </w:rPr>
        <w:t>Valdes, G. (2001). Heritage language students-Profiles and possibilities. In Peyton, J., Ranard, D. A., McGinnis, S., Delta Systems Inc., M. L., ERIC Clearinghouse on Languages and Linguistics, W. C., &amp; Center for Applied Linguistics, W. C. (2001). Heritage Languages in America: Preserving a National Resource. Language in Education: Theory and Practice.</w:t>
      </w:r>
    </w:p>
    <w:p w:rsidR="00195384" w:rsidRPr="00CD64A9" w:rsidRDefault="00195384" w:rsidP="00343107">
      <w:pPr>
        <w:widowControl w:val="0"/>
        <w:autoSpaceDE w:val="0"/>
        <w:autoSpaceDN w:val="0"/>
        <w:adjustRightInd w:val="0"/>
        <w:spacing w:line="480" w:lineRule="auto"/>
        <w:ind w:left="720" w:hanging="720"/>
        <w:rPr>
          <w:rFonts w:ascii="Times New Roman" w:hAnsi="Times New Roman" w:cs="Tahoma"/>
        </w:rPr>
      </w:pPr>
      <w:r w:rsidRPr="00CD64A9">
        <w:rPr>
          <w:rFonts w:ascii="Times New Roman" w:hAnsi="Times New Roman" w:cs="Tahoma"/>
        </w:rPr>
        <w:t>Zentella, A. (1997). Growing up bilingual : Puerto Rican children in New York / Ana Celia Zentella. Malden, MA : Blackwell, 1997.</w:t>
      </w:r>
    </w:p>
    <w:p w:rsidR="00FB1F73" w:rsidRPr="00CD64A9" w:rsidRDefault="00FB1F73" w:rsidP="00111F12">
      <w:pPr>
        <w:widowControl w:val="0"/>
        <w:autoSpaceDE w:val="0"/>
        <w:autoSpaceDN w:val="0"/>
        <w:adjustRightInd w:val="0"/>
        <w:ind w:left="1008" w:hanging="1008"/>
        <w:rPr>
          <w:rFonts w:ascii="Times New Roman" w:hAnsi="Times New Roman" w:cs="TimesNewRomanPS-BoldMT"/>
          <w:bCs/>
          <w:szCs w:val="30"/>
        </w:rPr>
      </w:pPr>
      <w:r w:rsidRPr="00CD64A9">
        <w:rPr>
          <w:rFonts w:ascii="Times New Roman" w:hAnsi="Times New Roman" w:cs="TimesNewRomanPS-BoldMT"/>
          <w:bCs/>
          <w:szCs w:val="30"/>
        </w:rPr>
        <w:t>2000 US Census</w:t>
      </w:r>
      <w:r w:rsidR="005F3884" w:rsidRPr="00CD64A9">
        <w:rPr>
          <w:rFonts w:ascii="Times New Roman" w:hAnsi="Times New Roman" w:cs="TimesNewRomanPS-BoldMT"/>
          <w:bCs/>
          <w:szCs w:val="30"/>
        </w:rPr>
        <w:t xml:space="preserve"> </w:t>
      </w:r>
      <w:r w:rsidR="005F3884" w:rsidRPr="00CD64A9">
        <w:rPr>
          <w:rFonts w:ascii="Times New Roman" w:hAnsi="Times New Roman" w:cs="TimesNewRomanPSMT"/>
        </w:rPr>
        <w:t>www.census.gov.</w:t>
      </w:r>
    </w:p>
    <w:p w:rsidR="003A0A86" w:rsidRPr="00CD64A9" w:rsidRDefault="00FB1F73" w:rsidP="00111F12">
      <w:pPr>
        <w:widowControl w:val="0"/>
        <w:autoSpaceDE w:val="0"/>
        <w:autoSpaceDN w:val="0"/>
        <w:adjustRightInd w:val="0"/>
        <w:ind w:left="1008" w:hanging="1008"/>
        <w:rPr>
          <w:rFonts w:ascii="Times New Roman" w:hAnsi="Times New Roman" w:cs="TimesNewRomanPSMT"/>
        </w:rPr>
      </w:pPr>
      <w:r w:rsidRPr="00CD64A9">
        <w:rPr>
          <w:rFonts w:ascii="Times New Roman" w:hAnsi="Times New Roman" w:cs="TimesNewRomanPS-BoldMT"/>
          <w:bCs/>
          <w:szCs w:val="30"/>
        </w:rPr>
        <w:t>2007 US Census</w:t>
      </w:r>
      <w:r w:rsidR="005F3884" w:rsidRPr="00CD64A9">
        <w:rPr>
          <w:rFonts w:ascii="Times New Roman" w:hAnsi="Times New Roman" w:cs="TimesNewRomanPS-BoldMT"/>
          <w:bCs/>
          <w:szCs w:val="30"/>
        </w:rPr>
        <w:t xml:space="preserve"> </w:t>
      </w:r>
      <w:r w:rsidR="005F3884" w:rsidRPr="00CD64A9">
        <w:rPr>
          <w:rFonts w:ascii="Times New Roman" w:hAnsi="Times New Roman" w:cs="TimesNewRomanPSMT"/>
        </w:rPr>
        <w:t>www.census.gov.</w:t>
      </w:r>
    </w:p>
    <w:p w:rsidR="005B6E52" w:rsidRPr="00CD64A9" w:rsidRDefault="00730BDD" w:rsidP="00111F12">
      <w:pPr>
        <w:widowControl w:val="0"/>
        <w:autoSpaceDE w:val="0"/>
        <w:autoSpaceDN w:val="0"/>
        <w:adjustRightInd w:val="0"/>
        <w:ind w:left="1008" w:hanging="1008"/>
        <w:rPr>
          <w:rFonts w:ascii="Times New Roman" w:hAnsi="Times New Roman" w:cs="TimesNewRomanPS-BoldMT"/>
          <w:bCs/>
          <w:szCs w:val="30"/>
        </w:rPr>
      </w:pPr>
      <w:r w:rsidRPr="00CD64A9">
        <w:rPr>
          <w:rFonts w:ascii="Times New Roman" w:hAnsi="Times New Roman" w:cs="TimesNewRomanPS-BoldMT"/>
          <w:bCs/>
          <w:szCs w:val="30"/>
        </w:rPr>
        <w:t>Wikipedia.com</w:t>
      </w:r>
    </w:p>
    <w:sectPr w:rsidR="005B6E52" w:rsidRPr="00CD64A9" w:rsidSect="005B6E52">
      <w:headerReference w:type="even" r:id="rId15"/>
      <w:headerReference w:type="default" r:id="rId1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morSerifTextPro-Italic">
    <w:altName w:val="Cambria"/>
    <w:panose1 w:val="00000000000000000000"/>
    <w:charset w:val="4D"/>
    <w:family w:val="roman"/>
    <w:notTrueType/>
    <w:pitch w:val="default"/>
    <w:sig w:usb0="00000003" w:usb1="00000000" w:usb2="00000000" w:usb3="00000000" w:csb0="00000001" w:csb1="00000000"/>
  </w:font>
  <w:font w:name="AmorSerifTextPro">
    <w:altName w:val="Cambria"/>
    <w:panose1 w:val="00000000000000000000"/>
    <w:charset w:val="4D"/>
    <w:family w:val="roman"/>
    <w:notTrueType/>
    <w:pitch w:val="default"/>
    <w:sig w:usb0="00000003" w:usb1="00000000" w:usb2="00000000" w:usb3="00000000" w:csb0="00000001" w:csb1="00000000"/>
  </w:font>
  <w:font w:name="TimesNewRomanMTStd">
    <w:altName w:val="Cambria"/>
    <w:panose1 w:val="00000000000000000000"/>
    <w:charset w:val="4D"/>
    <w:family w:val="auto"/>
    <w:notTrueType/>
    <w:pitch w:val="default"/>
    <w:sig w:usb0="00000003" w:usb1="00000000" w:usb2="00000000" w:usb3="00000000" w:csb0="00000001" w:csb1="00000000"/>
  </w:font>
  <w:font w:name="AmorSansTextPro-Italic">
    <w:altName w:val="Cambria"/>
    <w:panose1 w:val="00000000000000000000"/>
    <w:charset w:val="4D"/>
    <w:family w:val="swiss"/>
    <w:notTrueType/>
    <w:pitch w:val="default"/>
    <w:sig w:usb0="00000003" w:usb1="00000000" w:usb2="00000000" w:usb3="00000000" w:csb0="00000001" w:csb1="00000000"/>
  </w:font>
  <w:font w:name="AmorSansPro-Bold">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morSansTextPro">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8F" w:rsidRDefault="00B857FC" w:rsidP="00AF09B8">
    <w:pPr>
      <w:pStyle w:val="Header"/>
      <w:framePr w:wrap="around" w:vAnchor="text" w:hAnchor="margin" w:xAlign="right" w:y="1"/>
      <w:rPr>
        <w:rStyle w:val="PageNumber"/>
      </w:rPr>
    </w:pPr>
    <w:r>
      <w:rPr>
        <w:rStyle w:val="PageNumber"/>
      </w:rPr>
      <w:fldChar w:fldCharType="begin"/>
    </w:r>
    <w:r w:rsidR="00284C8F">
      <w:rPr>
        <w:rStyle w:val="PageNumber"/>
      </w:rPr>
      <w:instrText xml:space="preserve">PAGE  </w:instrText>
    </w:r>
    <w:r>
      <w:rPr>
        <w:rStyle w:val="PageNumber"/>
      </w:rPr>
      <w:fldChar w:fldCharType="end"/>
    </w:r>
  </w:p>
  <w:p w:rsidR="00284C8F" w:rsidRDefault="00284C8F" w:rsidP="00284C8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C8F" w:rsidRDefault="00B857FC" w:rsidP="00AF09B8">
    <w:pPr>
      <w:pStyle w:val="Header"/>
      <w:framePr w:wrap="around" w:vAnchor="text" w:hAnchor="margin" w:xAlign="right" w:y="1"/>
      <w:rPr>
        <w:rStyle w:val="PageNumber"/>
      </w:rPr>
    </w:pPr>
    <w:r>
      <w:rPr>
        <w:rStyle w:val="PageNumber"/>
      </w:rPr>
      <w:fldChar w:fldCharType="begin"/>
    </w:r>
    <w:r w:rsidR="00284C8F">
      <w:rPr>
        <w:rStyle w:val="PageNumber"/>
      </w:rPr>
      <w:instrText xml:space="preserve">PAGE  </w:instrText>
    </w:r>
    <w:r>
      <w:rPr>
        <w:rStyle w:val="PageNumber"/>
      </w:rPr>
      <w:fldChar w:fldCharType="separate"/>
    </w:r>
    <w:r w:rsidR="00763C93">
      <w:rPr>
        <w:rStyle w:val="PageNumber"/>
        <w:noProof/>
      </w:rPr>
      <w:t>24</w:t>
    </w:r>
    <w:r>
      <w:rPr>
        <w:rStyle w:val="PageNumber"/>
      </w:rPr>
      <w:fldChar w:fldCharType="end"/>
    </w:r>
  </w:p>
  <w:p w:rsidR="00180F75" w:rsidRDefault="00180F75" w:rsidP="00284C8F">
    <w:pPr>
      <w:pStyle w:val="Header"/>
      <w:ind w:right="360"/>
    </w:pPr>
    <w:r>
      <w:t>CODE SWITCHING AND CODE MIXING IN CMC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4"/>
    <w:multiLevelType w:val="hybridMultilevel"/>
    <w:tmpl w:val="B04CCA94"/>
    <w:lvl w:ilvl="0" w:tplc="84BEF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7C0FED"/>
    <w:multiLevelType w:val="hybridMultilevel"/>
    <w:tmpl w:val="37B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E628C"/>
    <w:multiLevelType w:val="hybridMultilevel"/>
    <w:tmpl w:val="761EE684"/>
    <w:lvl w:ilvl="0" w:tplc="DFB24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8033A"/>
    <w:multiLevelType w:val="hybridMultilevel"/>
    <w:tmpl w:val="E780D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875F25"/>
    <w:multiLevelType w:val="hybridMultilevel"/>
    <w:tmpl w:val="A15A6E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812A0D"/>
    <w:multiLevelType w:val="hybridMultilevel"/>
    <w:tmpl w:val="BD48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E52"/>
    <w:rsid w:val="00000704"/>
    <w:rsid w:val="000032B1"/>
    <w:rsid w:val="00004BDB"/>
    <w:rsid w:val="00006BEC"/>
    <w:rsid w:val="00007663"/>
    <w:rsid w:val="0001138D"/>
    <w:rsid w:val="0001458C"/>
    <w:rsid w:val="0001492D"/>
    <w:rsid w:val="00016256"/>
    <w:rsid w:val="000178BB"/>
    <w:rsid w:val="00017AC1"/>
    <w:rsid w:val="00020B21"/>
    <w:rsid w:val="000221C8"/>
    <w:rsid w:val="00022E5E"/>
    <w:rsid w:val="000309E2"/>
    <w:rsid w:val="00032581"/>
    <w:rsid w:val="00036319"/>
    <w:rsid w:val="000363BC"/>
    <w:rsid w:val="0003668C"/>
    <w:rsid w:val="00036C59"/>
    <w:rsid w:val="0004099B"/>
    <w:rsid w:val="0004265C"/>
    <w:rsid w:val="00044177"/>
    <w:rsid w:val="00044A58"/>
    <w:rsid w:val="00044CAE"/>
    <w:rsid w:val="0004534F"/>
    <w:rsid w:val="00050BA4"/>
    <w:rsid w:val="00053E92"/>
    <w:rsid w:val="0005433B"/>
    <w:rsid w:val="00055154"/>
    <w:rsid w:val="000574A1"/>
    <w:rsid w:val="0006183D"/>
    <w:rsid w:val="00067D5C"/>
    <w:rsid w:val="000702BF"/>
    <w:rsid w:val="0007039D"/>
    <w:rsid w:val="00073399"/>
    <w:rsid w:val="000762BC"/>
    <w:rsid w:val="00076AD4"/>
    <w:rsid w:val="00076C9F"/>
    <w:rsid w:val="000903EE"/>
    <w:rsid w:val="00091FA7"/>
    <w:rsid w:val="000925FE"/>
    <w:rsid w:val="0009488A"/>
    <w:rsid w:val="000959C6"/>
    <w:rsid w:val="00097A8D"/>
    <w:rsid w:val="00097F1A"/>
    <w:rsid w:val="000A15E6"/>
    <w:rsid w:val="000A3552"/>
    <w:rsid w:val="000A606A"/>
    <w:rsid w:val="000B1111"/>
    <w:rsid w:val="000B4475"/>
    <w:rsid w:val="000B5CB5"/>
    <w:rsid w:val="000C0708"/>
    <w:rsid w:val="000C08C3"/>
    <w:rsid w:val="000C08E9"/>
    <w:rsid w:val="000C10A5"/>
    <w:rsid w:val="000C31D3"/>
    <w:rsid w:val="000C4330"/>
    <w:rsid w:val="000C65CA"/>
    <w:rsid w:val="000C6712"/>
    <w:rsid w:val="000D0966"/>
    <w:rsid w:val="000D291A"/>
    <w:rsid w:val="000D3133"/>
    <w:rsid w:val="000D6BDF"/>
    <w:rsid w:val="000D6CCF"/>
    <w:rsid w:val="000D750C"/>
    <w:rsid w:val="000E3086"/>
    <w:rsid w:val="000E3A0B"/>
    <w:rsid w:val="000E61CE"/>
    <w:rsid w:val="000E65EC"/>
    <w:rsid w:val="000E776B"/>
    <w:rsid w:val="000F225F"/>
    <w:rsid w:val="000F4034"/>
    <w:rsid w:val="000F4779"/>
    <w:rsid w:val="00100179"/>
    <w:rsid w:val="001001DB"/>
    <w:rsid w:val="00100AC6"/>
    <w:rsid w:val="0010105B"/>
    <w:rsid w:val="001015F8"/>
    <w:rsid w:val="001029B0"/>
    <w:rsid w:val="00105145"/>
    <w:rsid w:val="00106BAE"/>
    <w:rsid w:val="0010709D"/>
    <w:rsid w:val="001109C1"/>
    <w:rsid w:val="00111508"/>
    <w:rsid w:val="00111A98"/>
    <w:rsid w:val="00111F12"/>
    <w:rsid w:val="001121FB"/>
    <w:rsid w:val="00112475"/>
    <w:rsid w:val="001143EE"/>
    <w:rsid w:val="00114954"/>
    <w:rsid w:val="00115D80"/>
    <w:rsid w:val="00120066"/>
    <w:rsid w:val="00120072"/>
    <w:rsid w:val="0012389E"/>
    <w:rsid w:val="00124D03"/>
    <w:rsid w:val="00124DF8"/>
    <w:rsid w:val="001265DE"/>
    <w:rsid w:val="00134F35"/>
    <w:rsid w:val="001414F9"/>
    <w:rsid w:val="00144C32"/>
    <w:rsid w:val="00146CAC"/>
    <w:rsid w:val="0015070E"/>
    <w:rsid w:val="001521D6"/>
    <w:rsid w:val="00152C97"/>
    <w:rsid w:val="00157147"/>
    <w:rsid w:val="00162ECE"/>
    <w:rsid w:val="00165841"/>
    <w:rsid w:val="001660A1"/>
    <w:rsid w:val="001702BF"/>
    <w:rsid w:val="00171F31"/>
    <w:rsid w:val="0017371A"/>
    <w:rsid w:val="0017429C"/>
    <w:rsid w:val="0017489C"/>
    <w:rsid w:val="0017579B"/>
    <w:rsid w:val="00180F75"/>
    <w:rsid w:val="001827B8"/>
    <w:rsid w:val="00185A0C"/>
    <w:rsid w:val="00186EBF"/>
    <w:rsid w:val="00187B48"/>
    <w:rsid w:val="00191B0D"/>
    <w:rsid w:val="0019246A"/>
    <w:rsid w:val="00195384"/>
    <w:rsid w:val="001A2EA6"/>
    <w:rsid w:val="001A57ED"/>
    <w:rsid w:val="001A7FB4"/>
    <w:rsid w:val="001B07EF"/>
    <w:rsid w:val="001C3D93"/>
    <w:rsid w:val="001C45B2"/>
    <w:rsid w:val="001C6CDC"/>
    <w:rsid w:val="001D259D"/>
    <w:rsid w:val="001D6F7A"/>
    <w:rsid w:val="001E1B06"/>
    <w:rsid w:val="001E5639"/>
    <w:rsid w:val="001E6EB7"/>
    <w:rsid w:val="001F0B4B"/>
    <w:rsid w:val="001F289F"/>
    <w:rsid w:val="001F2B0F"/>
    <w:rsid w:val="001F3DAB"/>
    <w:rsid w:val="001F4BD2"/>
    <w:rsid w:val="001F7997"/>
    <w:rsid w:val="001F7E79"/>
    <w:rsid w:val="0020297E"/>
    <w:rsid w:val="002031B1"/>
    <w:rsid w:val="0020382F"/>
    <w:rsid w:val="00204549"/>
    <w:rsid w:val="00205927"/>
    <w:rsid w:val="00205DA9"/>
    <w:rsid w:val="002062D0"/>
    <w:rsid w:val="00207AAC"/>
    <w:rsid w:val="00215BAA"/>
    <w:rsid w:val="00215BF7"/>
    <w:rsid w:val="002168CD"/>
    <w:rsid w:val="002213B3"/>
    <w:rsid w:val="002221D3"/>
    <w:rsid w:val="0022357B"/>
    <w:rsid w:val="00225CA6"/>
    <w:rsid w:val="00225F78"/>
    <w:rsid w:val="00231385"/>
    <w:rsid w:val="002377A0"/>
    <w:rsid w:val="0024037D"/>
    <w:rsid w:val="0024073E"/>
    <w:rsid w:val="00242B15"/>
    <w:rsid w:val="0024309E"/>
    <w:rsid w:val="002460FA"/>
    <w:rsid w:val="00253571"/>
    <w:rsid w:val="002564FE"/>
    <w:rsid w:val="00256AEF"/>
    <w:rsid w:val="00257DF5"/>
    <w:rsid w:val="00260427"/>
    <w:rsid w:val="00265588"/>
    <w:rsid w:val="00273892"/>
    <w:rsid w:val="00276901"/>
    <w:rsid w:val="00280540"/>
    <w:rsid w:val="002843B6"/>
    <w:rsid w:val="00284C8F"/>
    <w:rsid w:val="00290027"/>
    <w:rsid w:val="00291F43"/>
    <w:rsid w:val="0029213A"/>
    <w:rsid w:val="00293089"/>
    <w:rsid w:val="00293F5B"/>
    <w:rsid w:val="00296500"/>
    <w:rsid w:val="002A0706"/>
    <w:rsid w:val="002A54C9"/>
    <w:rsid w:val="002A6EEB"/>
    <w:rsid w:val="002A7D9E"/>
    <w:rsid w:val="002B39FD"/>
    <w:rsid w:val="002B430C"/>
    <w:rsid w:val="002B4EE6"/>
    <w:rsid w:val="002B5568"/>
    <w:rsid w:val="002C07F4"/>
    <w:rsid w:val="002C55AA"/>
    <w:rsid w:val="002C69E8"/>
    <w:rsid w:val="002C6FB7"/>
    <w:rsid w:val="002C71DA"/>
    <w:rsid w:val="002D05F9"/>
    <w:rsid w:val="002D2B03"/>
    <w:rsid w:val="002D44D4"/>
    <w:rsid w:val="002D4C35"/>
    <w:rsid w:val="002E09F6"/>
    <w:rsid w:val="002E19B1"/>
    <w:rsid w:val="002E37C5"/>
    <w:rsid w:val="002E4F4C"/>
    <w:rsid w:val="002E53FF"/>
    <w:rsid w:val="002E5939"/>
    <w:rsid w:val="002F2221"/>
    <w:rsid w:val="002F3205"/>
    <w:rsid w:val="002F4CEE"/>
    <w:rsid w:val="002F52B6"/>
    <w:rsid w:val="002F6198"/>
    <w:rsid w:val="002F6804"/>
    <w:rsid w:val="00305800"/>
    <w:rsid w:val="003061C0"/>
    <w:rsid w:val="00310004"/>
    <w:rsid w:val="00313AD3"/>
    <w:rsid w:val="00314320"/>
    <w:rsid w:val="00314F79"/>
    <w:rsid w:val="00316601"/>
    <w:rsid w:val="003166C4"/>
    <w:rsid w:val="0031676C"/>
    <w:rsid w:val="00317737"/>
    <w:rsid w:val="00317D64"/>
    <w:rsid w:val="00320322"/>
    <w:rsid w:val="003233CF"/>
    <w:rsid w:val="00326EF1"/>
    <w:rsid w:val="00327AA7"/>
    <w:rsid w:val="00331A5D"/>
    <w:rsid w:val="00331D15"/>
    <w:rsid w:val="00332FA2"/>
    <w:rsid w:val="00333C71"/>
    <w:rsid w:val="00335683"/>
    <w:rsid w:val="003366FE"/>
    <w:rsid w:val="003403D1"/>
    <w:rsid w:val="00341ABA"/>
    <w:rsid w:val="00341E91"/>
    <w:rsid w:val="00342154"/>
    <w:rsid w:val="00343107"/>
    <w:rsid w:val="00345037"/>
    <w:rsid w:val="0034617F"/>
    <w:rsid w:val="00347B87"/>
    <w:rsid w:val="00350027"/>
    <w:rsid w:val="00351AC8"/>
    <w:rsid w:val="00355C35"/>
    <w:rsid w:val="00360B64"/>
    <w:rsid w:val="00362AA5"/>
    <w:rsid w:val="003641F9"/>
    <w:rsid w:val="003642EF"/>
    <w:rsid w:val="00364FA3"/>
    <w:rsid w:val="00366DA9"/>
    <w:rsid w:val="00373C7A"/>
    <w:rsid w:val="00375735"/>
    <w:rsid w:val="00376CA7"/>
    <w:rsid w:val="00377D8F"/>
    <w:rsid w:val="003833BB"/>
    <w:rsid w:val="00384030"/>
    <w:rsid w:val="003852F4"/>
    <w:rsid w:val="00386FFC"/>
    <w:rsid w:val="00397F4E"/>
    <w:rsid w:val="003A0A86"/>
    <w:rsid w:val="003A0BDC"/>
    <w:rsid w:val="003A19BD"/>
    <w:rsid w:val="003A424F"/>
    <w:rsid w:val="003A76FA"/>
    <w:rsid w:val="003B11C8"/>
    <w:rsid w:val="003B2050"/>
    <w:rsid w:val="003B4EA5"/>
    <w:rsid w:val="003C153F"/>
    <w:rsid w:val="003C19A9"/>
    <w:rsid w:val="003C30BC"/>
    <w:rsid w:val="003C4C71"/>
    <w:rsid w:val="003D1516"/>
    <w:rsid w:val="003D4D5A"/>
    <w:rsid w:val="003D65E1"/>
    <w:rsid w:val="003E159C"/>
    <w:rsid w:val="003E4831"/>
    <w:rsid w:val="003E5FFF"/>
    <w:rsid w:val="003E7D84"/>
    <w:rsid w:val="003F13BC"/>
    <w:rsid w:val="003F2267"/>
    <w:rsid w:val="003F345B"/>
    <w:rsid w:val="003F4513"/>
    <w:rsid w:val="003F55B6"/>
    <w:rsid w:val="003F7571"/>
    <w:rsid w:val="0040063A"/>
    <w:rsid w:val="00406495"/>
    <w:rsid w:val="00406564"/>
    <w:rsid w:val="004067AB"/>
    <w:rsid w:val="004101C5"/>
    <w:rsid w:val="00410CFB"/>
    <w:rsid w:val="00413DA9"/>
    <w:rsid w:val="00416D01"/>
    <w:rsid w:val="00417E23"/>
    <w:rsid w:val="00420269"/>
    <w:rsid w:val="00422AAB"/>
    <w:rsid w:val="00424CA2"/>
    <w:rsid w:val="00433FB8"/>
    <w:rsid w:val="00435B7C"/>
    <w:rsid w:val="0044088E"/>
    <w:rsid w:val="004434C5"/>
    <w:rsid w:val="0044543D"/>
    <w:rsid w:val="0044757D"/>
    <w:rsid w:val="00455ECB"/>
    <w:rsid w:val="0045760F"/>
    <w:rsid w:val="0046067E"/>
    <w:rsid w:val="0046105E"/>
    <w:rsid w:val="004630D2"/>
    <w:rsid w:val="004632AA"/>
    <w:rsid w:val="00464587"/>
    <w:rsid w:val="004707B0"/>
    <w:rsid w:val="00471BAF"/>
    <w:rsid w:val="0047631D"/>
    <w:rsid w:val="00476F26"/>
    <w:rsid w:val="004824FD"/>
    <w:rsid w:val="00482CA9"/>
    <w:rsid w:val="00483C04"/>
    <w:rsid w:val="004847BC"/>
    <w:rsid w:val="00487A52"/>
    <w:rsid w:val="00490D5C"/>
    <w:rsid w:val="0049603A"/>
    <w:rsid w:val="004965BB"/>
    <w:rsid w:val="004A4536"/>
    <w:rsid w:val="004A6792"/>
    <w:rsid w:val="004B0BAD"/>
    <w:rsid w:val="004B2579"/>
    <w:rsid w:val="004B2BF9"/>
    <w:rsid w:val="004B49C2"/>
    <w:rsid w:val="004B49D6"/>
    <w:rsid w:val="004B545A"/>
    <w:rsid w:val="004B5C84"/>
    <w:rsid w:val="004B5F0A"/>
    <w:rsid w:val="004B702D"/>
    <w:rsid w:val="004C1955"/>
    <w:rsid w:val="004C398D"/>
    <w:rsid w:val="004C6612"/>
    <w:rsid w:val="004D048D"/>
    <w:rsid w:val="004D1934"/>
    <w:rsid w:val="004D2827"/>
    <w:rsid w:val="004D444E"/>
    <w:rsid w:val="004D7EE4"/>
    <w:rsid w:val="004E11B1"/>
    <w:rsid w:val="004E511E"/>
    <w:rsid w:val="004F3422"/>
    <w:rsid w:val="004F4A04"/>
    <w:rsid w:val="004F540F"/>
    <w:rsid w:val="004F5B5F"/>
    <w:rsid w:val="004F5F34"/>
    <w:rsid w:val="004F6705"/>
    <w:rsid w:val="00502219"/>
    <w:rsid w:val="0050329C"/>
    <w:rsid w:val="00517017"/>
    <w:rsid w:val="005201C6"/>
    <w:rsid w:val="005203E1"/>
    <w:rsid w:val="0052063D"/>
    <w:rsid w:val="00521A46"/>
    <w:rsid w:val="005226B3"/>
    <w:rsid w:val="0052310F"/>
    <w:rsid w:val="00525C6E"/>
    <w:rsid w:val="00530CC5"/>
    <w:rsid w:val="00531CBC"/>
    <w:rsid w:val="005338AB"/>
    <w:rsid w:val="005376E6"/>
    <w:rsid w:val="00540930"/>
    <w:rsid w:val="005603BB"/>
    <w:rsid w:val="00567F1D"/>
    <w:rsid w:val="005713B0"/>
    <w:rsid w:val="00571B10"/>
    <w:rsid w:val="00575C8C"/>
    <w:rsid w:val="00576312"/>
    <w:rsid w:val="00577362"/>
    <w:rsid w:val="00580182"/>
    <w:rsid w:val="00580839"/>
    <w:rsid w:val="005810AA"/>
    <w:rsid w:val="00582C21"/>
    <w:rsid w:val="0058696E"/>
    <w:rsid w:val="00587199"/>
    <w:rsid w:val="005871B6"/>
    <w:rsid w:val="005922DB"/>
    <w:rsid w:val="00593CFC"/>
    <w:rsid w:val="00593F97"/>
    <w:rsid w:val="00594A60"/>
    <w:rsid w:val="00596650"/>
    <w:rsid w:val="00596891"/>
    <w:rsid w:val="00596C69"/>
    <w:rsid w:val="005A0B5D"/>
    <w:rsid w:val="005B1583"/>
    <w:rsid w:val="005B1F41"/>
    <w:rsid w:val="005B2E5B"/>
    <w:rsid w:val="005B3610"/>
    <w:rsid w:val="005B4644"/>
    <w:rsid w:val="005B4B34"/>
    <w:rsid w:val="005B6CE2"/>
    <w:rsid w:val="005B6E52"/>
    <w:rsid w:val="005C007D"/>
    <w:rsid w:val="005C0B2E"/>
    <w:rsid w:val="005C30B1"/>
    <w:rsid w:val="005C3AFB"/>
    <w:rsid w:val="005C4336"/>
    <w:rsid w:val="005D34D8"/>
    <w:rsid w:val="005D63E9"/>
    <w:rsid w:val="005E18D7"/>
    <w:rsid w:val="005E3220"/>
    <w:rsid w:val="005E3AB1"/>
    <w:rsid w:val="005E479D"/>
    <w:rsid w:val="005E5B21"/>
    <w:rsid w:val="005E5FED"/>
    <w:rsid w:val="005E60AA"/>
    <w:rsid w:val="005E637A"/>
    <w:rsid w:val="005F0C50"/>
    <w:rsid w:val="005F33CD"/>
    <w:rsid w:val="005F3884"/>
    <w:rsid w:val="006005C7"/>
    <w:rsid w:val="00601436"/>
    <w:rsid w:val="0060169F"/>
    <w:rsid w:val="00601C1E"/>
    <w:rsid w:val="00603039"/>
    <w:rsid w:val="00605658"/>
    <w:rsid w:val="00605AA3"/>
    <w:rsid w:val="00606424"/>
    <w:rsid w:val="00610FC8"/>
    <w:rsid w:val="00614B5A"/>
    <w:rsid w:val="0061545B"/>
    <w:rsid w:val="00620EFD"/>
    <w:rsid w:val="00622006"/>
    <w:rsid w:val="00624F89"/>
    <w:rsid w:val="006266FE"/>
    <w:rsid w:val="00626990"/>
    <w:rsid w:val="006275D1"/>
    <w:rsid w:val="00630A81"/>
    <w:rsid w:val="006321EC"/>
    <w:rsid w:val="00642037"/>
    <w:rsid w:val="006449F4"/>
    <w:rsid w:val="00646794"/>
    <w:rsid w:val="00647773"/>
    <w:rsid w:val="00651F7D"/>
    <w:rsid w:val="006539DF"/>
    <w:rsid w:val="0065455B"/>
    <w:rsid w:val="00656172"/>
    <w:rsid w:val="006563A9"/>
    <w:rsid w:val="00663F6C"/>
    <w:rsid w:val="006642E0"/>
    <w:rsid w:val="00672721"/>
    <w:rsid w:val="006727A8"/>
    <w:rsid w:val="006735B5"/>
    <w:rsid w:val="00673D09"/>
    <w:rsid w:val="0067402D"/>
    <w:rsid w:val="00674633"/>
    <w:rsid w:val="0067473F"/>
    <w:rsid w:val="00675981"/>
    <w:rsid w:val="00675D1E"/>
    <w:rsid w:val="00676FA6"/>
    <w:rsid w:val="00677244"/>
    <w:rsid w:val="006774AC"/>
    <w:rsid w:val="006820E2"/>
    <w:rsid w:val="0068221D"/>
    <w:rsid w:val="00682F09"/>
    <w:rsid w:val="00683A13"/>
    <w:rsid w:val="00683BEC"/>
    <w:rsid w:val="006928FF"/>
    <w:rsid w:val="00695CEE"/>
    <w:rsid w:val="006A19F5"/>
    <w:rsid w:val="006A5300"/>
    <w:rsid w:val="006A73CC"/>
    <w:rsid w:val="006A77B8"/>
    <w:rsid w:val="006B0A27"/>
    <w:rsid w:val="006B25C7"/>
    <w:rsid w:val="006B281C"/>
    <w:rsid w:val="006B6BB3"/>
    <w:rsid w:val="006C1371"/>
    <w:rsid w:val="006C2A65"/>
    <w:rsid w:val="006C78D0"/>
    <w:rsid w:val="006D11AE"/>
    <w:rsid w:val="006D1936"/>
    <w:rsid w:val="006D25ED"/>
    <w:rsid w:val="006E000F"/>
    <w:rsid w:val="006E1FB1"/>
    <w:rsid w:val="006E499E"/>
    <w:rsid w:val="006E6B51"/>
    <w:rsid w:val="006F1BCF"/>
    <w:rsid w:val="006F303A"/>
    <w:rsid w:val="006F67A4"/>
    <w:rsid w:val="007019E6"/>
    <w:rsid w:val="00702733"/>
    <w:rsid w:val="007031BC"/>
    <w:rsid w:val="0070393C"/>
    <w:rsid w:val="00703EC2"/>
    <w:rsid w:val="00710BA2"/>
    <w:rsid w:val="00710E87"/>
    <w:rsid w:val="0071130F"/>
    <w:rsid w:val="00711A37"/>
    <w:rsid w:val="00711F8C"/>
    <w:rsid w:val="00713D19"/>
    <w:rsid w:val="0071407E"/>
    <w:rsid w:val="00714861"/>
    <w:rsid w:val="00714E63"/>
    <w:rsid w:val="00720CBB"/>
    <w:rsid w:val="00721496"/>
    <w:rsid w:val="00726A82"/>
    <w:rsid w:val="00726C19"/>
    <w:rsid w:val="00727713"/>
    <w:rsid w:val="00730BDD"/>
    <w:rsid w:val="00734BEA"/>
    <w:rsid w:val="0073597A"/>
    <w:rsid w:val="00741310"/>
    <w:rsid w:val="00741547"/>
    <w:rsid w:val="00743571"/>
    <w:rsid w:val="00743720"/>
    <w:rsid w:val="007448ED"/>
    <w:rsid w:val="00744D8B"/>
    <w:rsid w:val="00745C2D"/>
    <w:rsid w:val="007476A2"/>
    <w:rsid w:val="00750469"/>
    <w:rsid w:val="007514B8"/>
    <w:rsid w:val="00753439"/>
    <w:rsid w:val="00763C93"/>
    <w:rsid w:val="00764EBA"/>
    <w:rsid w:val="00765208"/>
    <w:rsid w:val="007675F8"/>
    <w:rsid w:val="00776AE0"/>
    <w:rsid w:val="007816C5"/>
    <w:rsid w:val="00781CA2"/>
    <w:rsid w:val="00782A6B"/>
    <w:rsid w:val="00783E1E"/>
    <w:rsid w:val="00784747"/>
    <w:rsid w:val="0078532A"/>
    <w:rsid w:val="00797599"/>
    <w:rsid w:val="007A1471"/>
    <w:rsid w:val="007A1957"/>
    <w:rsid w:val="007A281B"/>
    <w:rsid w:val="007A6666"/>
    <w:rsid w:val="007A6CF1"/>
    <w:rsid w:val="007A7DDB"/>
    <w:rsid w:val="007B1E2C"/>
    <w:rsid w:val="007B2607"/>
    <w:rsid w:val="007B2967"/>
    <w:rsid w:val="007B4767"/>
    <w:rsid w:val="007B5C76"/>
    <w:rsid w:val="007B5D9D"/>
    <w:rsid w:val="007C27A8"/>
    <w:rsid w:val="007C330F"/>
    <w:rsid w:val="007C4B9C"/>
    <w:rsid w:val="007C6409"/>
    <w:rsid w:val="007C753C"/>
    <w:rsid w:val="007D0B65"/>
    <w:rsid w:val="007D19F7"/>
    <w:rsid w:val="007D2939"/>
    <w:rsid w:val="007D2DBC"/>
    <w:rsid w:val="007D6A82"/>
    <w:rsid w:val="007E0E17"/>
    <w:rsid w:val="007E441B"/>
    <w:rsid w:val="007E5397"/>
    <w:rsid w:val="007E651C"/>
    <w:rsid w:val="007E67FE"/>
    <w:rsid w:val="007F04AD"/>
    <w:rsid w:val="007F0D37"/>
    <w:rsid w:val="007F450D"/>
    <w:rsid w:val="007F458A"/>
    <w:rsid w:val="00801164"/>
    <w:rsid w:val="00802DF6"/>
    <w:rsid w:val="008034EA"/>
    <w:rsid w:val="00803DE9"/>
    <w:rsid w:val="00806639"/>
    <w:rsid w:val="008067B7"/>
    <w:rsid w:val="00806859"/>
    <w:rsid w:val="00806D10"/>
    <w:rsid w:val="00810D1B"/>
    <w:rsid w:val="00811ED7"/>
    <w:rsid w:val="0081238F"/>
    <w:rsid w:val="008126D5"/>
    <w:rsid w:val="00813A9F"/>
    <w:rsid w:val="00814A82"/>
    <w:rsid w:val="00814C7A"/>
    <w:rsid w:val="00817CBA"/>
    <w:rsid w:val="00822E5E"/>
    <w:rsid w:val="00823754"/>
    <w:rsid w:val="0082382F"/>
    <w:rsid w:val="00823A24"/>
    <w:rsid w:val="008247FC"/>
    <w:rsid w:val="00826BBB"/>
    <w:rsid w:val="00830C92"/>
    <w:rsid w:val="00835080"/>
    <w:rsid w:val="00835729"/>
    <w:rsid w:val="008357F0"/>
    <w:rsid w:val="008368A0"/>
    <w:rsid w:val="00840817"/>
    <w:rsid w:val="00840CFB"/>
    <w:rsid w:val="008414D1"/>
    <w:rsid w:val="0084188A"/>
    <w:rsid w:val="008437F1"/>
    <w:rsid w:val="00852B96"/>
    <w:rsid w:val="00852FD1"/>
    <w:rsid w:val="00853F89"/>
    <w:rsid w:val="0085442B"/>
    <w:rsid w:val="00854737"/>
    <w:rsid w:val="00855194"/>
    <w:rsid w:val="00860088"/>
    <w:rsid w:val="00860F41"/>
    <w:rsid w:val="00874752"/>
    <w:rsid w:val="008770DF"/>
    <w:rsid w:val="0088237D"/>
    <w:rsid w:val="008908C5"/>
    <w:rsid w:val="00892A9A"/>
    <w:rsid w:val="00894D93"/>
    <w:rsid w:val="008A027B"/>
    <w:rsid w:val="008A1058"/>
    <w:rsid w:val="008A1B1E"/>
    <w:rsid w:val="008A372C"/>
    <w:rsid w:val="008A594C"/>
    <w:rsid w:val="008A7C5E"/>
    <w:rsid w:val="008B060A"/>
    <w:rsid w:val="008B1012"/>
    <w:rsid w:val="008B229A"/>
    <w:rsid w:val="008B551F"/>
    <w:rsid w:val="008B6277"/>
    <w:rsid w:val="008B6A40"/>
    <w:rsid w:val="008C2376"/>
    <w:rsid w:val="008C64F0"/>
    <w:rsid w:val="008C7D52"/>
    <w:rsid w:val="008D142E"/>
    <w:rsid w:val="008D1773"/>
    <w:rsid w:val="008D1ED0"/>
    <w:rsid w:val="008E69A3"/>
    <w:rsid w:val="008E6D3A"/>
    <w:rsid w:val="008F1031"/>
    <w:rsid w:val="008F1236"/>
    <w:rsid w:val="008F42F9"/>
    <w:rsid w:val="008F773E"/>
    <w:rsid w:val="009006C3"/>
    <w:rsid w:val="00907C13"/>
    <w:rsid w:val="009161F6"/>
    <w:rsid w:val="00920ECC"/>
    <w:rsid w:val="00922435"/>
    <w:rsid w:val="00925B7E"/>
    <w:rsid w:val="00927EE6"/>
    <w:rsid w:val="00930263"/>
    <w:rsid w:val="0093321B"/>
    <w:rsid w:val="00935C7F"/>
    <w:rsid w:val="0093705C"/>
    <w:rsid w:val="009437CF"/>
    <w:rsid w:val="0094680F"/>
    <w:rsid w:val="00954526"/>
    <w:rsid w:val="00955B74"/>
    <w:rsid w:val="00956C87"/>
    <w:rsid w:val="00967F96"/>
    <w:rsid w:val="0098114A"/>
    <w:rsid w:val="00982306"/>
    <w:rsid w:val="00982C20"/>
    <w:rsid w:val="009855D7"/>
    <w:rsid w:val="0098740E"/>
    <w:rsid w:val="0099071C"/>
    <w:rsid w:val="009923F2"/>
    <w:rsid w:val="00993455"/>
    <w:rsid w:val="009946CD"/>
    <w:rsid w:val="00995838"/>
    <w:rsid w:val="00995BCC"/>
    <w:rsid w:val="00997CF9"/>
    <w:rsid w:val="009A4C7B"/>
    <w:rsid w:val="009B15D0"/>
    <w:rsid w:val="009B16D3"/>
    <w:rsid w:val="009B18A8"/>
    <w:rsid w:val="009B2A78"/>
    <w:rsid w:val="009B7BA3"/>
    <w:rsid w:val="009C0139"/>
    <w:rsid w:val="009C153A"/>
    <w:rsid w:val="009C5BBB"/>
    <w:rsid w:val="009C6234"/>
    <w:rsid w:val="009C7A66"/>
    <w:rsid w:val="009D0675"/>
    <w:rsid w:val="009D1313"/>
    <w:rsid w:val="009D58DB"/>
    <w:rsid w:val="009E0ACF"/>
    <w:rsid w:val="009E16E1"/>
    <w:rsid w:val="009E20D6"/>
    <w:rsid w:val="009E6E35"/>
    <w:rsid w:val="009F0A85"/>
    <w:rsid w:val="009F1808"/>
    <w:rsid w:val="009F58DA"/>
    <w:rsid w:val="009F6587"/>
    <w:rsid w:val="00A027AF"/>
    <w:rsid w:val="00A02A99"/>
    <w:rsid w:val="00A033E5"/>
    <w:rsid w:val="00A05E83"/>
    <w:rsid w:val="00A066F4"/>
    <w:rsid w:val="00A06F9B"/>
    <w:rsid w:val="00A1070A"/>
    <w:rsid w:val="00A125A7"/>
    <w:rsid w:val="00A14605"/>
    <w:rsid w:val="00A15D51"/>
    <w:rsid w:val="00A22502"/>
    <w:rsid w:val="00A24610"/>
    <w:rsid w:val="00A272EA"/>
    <w:rsid w:val="00A27EB9"/>
    <w:rsid w:val="00A30DCA"/>
    <w:rsid w:val="00A32694"/>
    <w:rsid w:val="00A33BAB"/>
    <w:rsid w:val="00A34B12"/>
    <w:rsid w:val="00A35EDF"/>
    <w:rsid w:val="00A40F0C"/>
    <w:rsid w:val="00A453F8"/>
    <w:rsid w:val="00A4694F"/>
    <w:rsid w:val="00A5176D"/>
    <w:rsid w:val="00A519DF"/>
    <w:rsid w:val="00A52EF9"/>
    <w:rsid w:val="00A56F2F"/>
    <w:rsid w:val="00A573B6"/>
    <w:rsid w:val="00A602B6"/>
    <w:rsid w:val="00A64AC5"/>
    <w:rsid w:val="00A65E0D"/>
    <w:rsid w:val="00A67EB8"/>
    <w:rsid w:val="00A70F1F"/>
    <w:rsid w:val="00A71E3F"/>
    <w:rsid w:val="00A73608"/>
    <w:rsid w:val="00A8076B"/>
    <w:rsid w:val="00A84C32"/>
    <w:rsid w:val="00A868D4"/>
    <w:rsid w:val="00A92661"/>
    <w:rsid w:val="00A93D9D"/>
    <w:rsid w:val="00AA00B7"/>
    <w:rsid w:val="00AA2F85"/>
    <w:rsid w:val="00AA425D"/>
    <w:rsid w:val="00AA4552"/>
    <w:rsid w:val="00AA65C7"/>
    <w:rsid w:val="00AA6A5D"/>
    <w:rsid w:val="00AB120C"/>
    <w:rsid w:val="00AB1783"/>
    <w:rsid w:val="00AB28B7"/>
    <w:rsid w:val="00AC4F02"/>
    <w:rsid w:val="00AD2A45"/>
    <w:rsid w:val="00AD5D52"/>
    <w:rsid w:val="00AD6085"/>
    <w:rsid w:val="00AD6ECF"/>
    <w:rsid w:val="00AE4007"/>
    <w:rsid w:val="00AE4454"/>
    <w:rsid w:val="00AE44D3"/>
    <w:rsid w:val="00AE7A00"/>
    <w:rsid w:val="00AE7DDA"/>
    <w:rsid w:val="00AF044C"/>
    <w:rsid w:val="00AF16AD"/>
    <w:rsid w:val="00AF23BE"/>
    <w:rsid w:val="00AF2762"/>
    <w:rsid w:val="00AF2F13"/>
    <w:rsid w:val="00AF2FAC"/>
    <w:rsid w:val="00AF6715"/>
    <w:rsid w:val="00B01658"/>
    <w:rsid w:val="00B01B6D"/>
    <w:rsid w:val="00B06C58"/>
    <w:rsid w:val="00B06D7A"/>
    <w:rsid w:val="00B11141"/>
    <w:rsid w:val="00B1496B"/>
    <w:rsid w:val="00B1715B"/>
    <w:rsid w:val="00B200EA"/>
    <w:rsid w:val="00B20E74"/>
    <w:rsid w:val="00B22A47"/>
    <w:rsid w:val="00B2376C"/>
    <w:rsid w:val="00B24E30"/>
    <w:rsid w:val="00B25BFF"/>
    <w:rsid w:val="00B30019"/>
    <w:rsid w:val="00B31A83"/>
    <w:rsid w:val="00B35171"/>
    <w:rsid w:val="00B427A4"/>
    <w:rsid w:val="00B42EC9"/>
    <w:rsid w:val="00B44CBD"/>
    <w:rsid w:val="00B46D8A"/>
    <w:rsid w:val="00B51073"/>
    <w:rsid w:val="00B510BF"/>
    <w:rsid w:val="00B5275B"/>
    <w:rsid w:val="00B52860"/>
    <w:rsid w:val="00B53B21"/>
    <w:rsid w:val="00B6276C"/>
    <w:rsid w:val="00B62E3B"/>
    <w:rsid w:val="00B6477B"/>
    <w:rsid w:val="00B66723"/>
    <w:rsid w:val="00B66A06"/>
    <w:rsid w:val="00B66FAA"/>
    <w:rsid w:val="00B67C79"/>
    <w:rsid w:val="00B7080E"/>
    <w:rsid w:val="00B70987"/>
    <w:rsid w:val="00B728D6"/>
    <w:rsid w:val="00B740C8"/>
    <w:rsid w:val="00B75D0B"/>
    <w:rsid w:val="00B8238C"/>
    <w:rsid w:val="00B85129"/>
    <w:rsid w:val="00B8560E"/>
    <w:rsid w:val="00B857FC"/>
    <w:rsid w:val="00B90F11"/>
    <w:rsid w:val="00B92B47"/>
    <w:rsid w:val="00B93587"/>
    <w:rsid w:val="00B93983"/>
    <w:rsid w:val="00B95343"/>
    <w:rsid w:val="00B965AC"/>
    <w:rsid w:val="00B96D29"/>
    <w:rsid w:val="00B97751"/>
    <w:rsid w:val="00BA37AC"/>
    <w:rsid w:val="00BB1126"/>
    <w:rsid w:val="00BB2305"/>
    <w:rsid w:val="00BB2D1C"/>
    <w:rsid w:val="00BB44D0"/>
    <w:rsid w:val="00BB4F5E"/>
    <w:rsid w:val="00BB51B6"/>
    <w:rsid w:val="00BB6255"/>
    <w:rsid w:val="00BB6454"/>
    <w:rsid w:val="00BB67A4"/>
    <w:rsid w:val="00BC26DB"/>
    <w:rsid w:val="00BC2B2F"/>
    <w:rsid w:val="00BC7364"/>
    <w:rsid w:val="00BD2FA4"/>
    <w:rsid w:val="00BD4FF9"/>
    <w:rsid w:val="00BD6244"/>
    <w:rsid w:val="00BE06E5"/>
    <w:rsid w:val="00BE2AA3"/>
    <w:rsid w:val="00BE3D28"/>
    <w:rsid w:val="00BE4076"/>
    <w:rsid w:val="00BE5E63"/>
    <w:rsid w:val="00BF2DE7"/>
    <w:rsid w:val="00BF3151"/>
    <w:rsid w:val="00BF4B4D"/>
    <w:rsid w:val="00C06EB3"/>
    <w:rsid w:val="00C07489"/>
    <w:rsid w:val="00C1262A"/>
    <w:rsid w:val="00C1329A"/>
    <w:rsid w:val="00C138B2"/>
    <w:rsid w:val="00C14028"/>
    <w:rsid w:val="00C14277"/>
    <w:rsid w:val="00C14945"/>
    <w:rsid w:val="00C159F4"/>
    <w:rsid w:val="00C173B0"/>
    <w:rsid w:val="00C176B9"/>
    <w:rsid w:val="00C17830"/>
    <w:rsid w:val="00C2047C"/>
    <w:rsid w:val="00C204C9"/>
    <w:rsid w:val="00C22167"/>
    <w:rsid w:val="00C24B8A"/>
    <w:rsid w:val="00C2729D"/>
    <w:rsid w:val="00C30106"/>
    <w:rsid w:val="00C3120A"/>
    <w:rsid w:val="00C32B89"/>
    <w:rsid w:val="00C3405E"/>
    <w:rsid w:val="00C36DFF"/>
    <w:rsid w:val="00C4172B"/>
    <w:rsid w:val="00C44EE0"/>
    <w:rsid w:val="00C45071"/>
    <w:rsid w:val="00C46B73"/>
    <w:rsid w:val="00C500BA"/>
    <w:rsid w:val="00C50129"/>
    <w:rsid w:val="00C512F3"/>
    <w:rsid w:val="00C51623"/>
    <w:rsid w:val="00C540CB"/>
    <w:rsid w:val="00C55350"/>
    <w:rsid w:val="00C5536F"/>
    <w:rsid w:val="00C571FF"/>
    <w:rsid w:val="00C60334"/>
    <w:rsid w:val="00C664AC"/>
    <w:rsid w:val="00C677FE"/>
    <w:rsid w:val="00C70F54"/>
    <w:rsid w:val="00C7247F"/>
    <w:rsid w:val="00C725CC"/>
    <w:rsid w:val="00C73807"/>
    <w:rsid w:val="00C738CC"/>
    <w:rsid w:val="00C744CC"/>
    <w:rsid w:val="00C75B88"/>
    <w:rsid w:val="00C827DB"/>
    <w:rsid w:val="00C848A9"/>
    <w:rsid w:val="00C874A9"/>
    <w:rsid w:val="00C8776D"/>
    <w:rsid w:val="00C91DA1"/>
    <w:rsid w:val="00C93243"/>
    <w:rsid w:val="00C93BD5"/>
    <w:rsid w:val="00C95C27"/>
    <w:rsid w:val="00C97B7E"/>
    <w:rsid w:val="00CA0480"/>
    <w:rsid w:val="00CA2EF6"/>
    <w:rsid w:val="00CA3F7B"/>
    <w:rsid w:val="00CA64FB"/>
    <w:rsid w:val="00CA669F"/>
    <w:rsid w:val="00CB288B"/>
    <w:rsid w:val="00CB5911"/>
    <w:rsid w:val="00CB5DCD"/>
    <w:rsid w:val="00CB71CE"/>
    <w:rsid w:val="00CC14BE"/>
    <w:rsid w:val="00CC42B8"/>
    <w:rsid w:val="00CD58B8"/>
    <w:rsid w:val="00CD64A9"/>
    <w:rsid w:val="00CD7F28"/>
    <w:rsid w:val="00CE1728"/>
    <w:rsid w:val="00CE2210"/>
    <w:rsid w:val="00CE239D"/>
    <w:rsid w:val="00CE263B"/>
    <w:rsid w:val="00CE45FC"/>
    <w:rsid w:val="00CE66F3"/>
    <w:rsid w:val="00CE76BE"/>
    <w:rsid w:val="00CE7935"/>
    <w:rsid w:val="00CF1D7A"/>
    <w:rsid w:val="00CF319C"/>
    <w:rsid w:val="00D04DE5"/>
    <w:rsid w:val="00D11C7D"/>
    <w:rsid w:val="00D1315F"/>
    <w:rsid w:val="00D144E1"/>
    <w:rsid w:val="00D21415"/>
    <w:rsid w:val="00D23C51"/>
    <w:rsid w:val="00D24FD4"/>
    <w:rsid w:val="00D2739B"/>
    <w:rsid w:val="00D3082B"/>
    <w:rsid w:val="00D30FBC"/>
    <w:rsid w:val="00D3223A"/>
    <w:rsid w:val="00D37F46"/>
    <w:rsid w:val="00D4258C"/>
    <w:rsid w:val="00D42C65"/>
    <w:rsid w:val="00D43166"/>
    <w:rsid w:val="00D43D3F"/>
    <w:rsid w:val="00D46741"/>
    <w:rsid w:val="00D472D5"/>
    <w:rsid w:val="00D52DAE"/>
    <w:rsid w:val="00D56D8D"/>
    <w:rsid w:val="00D60923"/>
    <w:rsid w:val="00D6129C"/>
    <w:rsid w:val="00D63CFB"/>
    <w:rsid w:val="00D667E5"/>
    <w:rsid w:val="00D71732"/>
    <w:rsid w:val="00D77F7A"/>
    <w:rsid w:val="00D8264A"/>
    <w:rsid w:val="00D83319"/>
    <w:rsid w:val="00D84419"/>
    <w:rsid w:val="00D8758D"/>
    <w:rsid w:val="00D93B64"/>
    <w:rsid w:val="00D93F8C"/>
    <w:rsid w:val="00D967C5"/>
    <w:rsid w:val="00D975C6"/>
    <w:rsid w:val="00DA01B7"/>
    <w:rsid w:val="00DA2032"/>
    <w:rsid w:val="00DA2B4E"/>
    <w:rsid w:val="00DA3044"/>
    <w:rsid w:val="00DA455D"/>
    <w:rsid w:val="00DA58CF"/>
    <w:rsid w:val="00DB58A4"/>
    <w:rsid w:val="00DB5E64"/>
    <w:rsid w:val="00DB7116"/>
    <w:rsid w:val="00DB78BF"/>
    <w:rsid w:val="00DC4E43"/>
    <w:rsid w:val="00DC50AB"/>
    <w:rsid w:val="00DC5317"/>
    <w:rsid w:val="00DD191C"/>
    <w:rsid w:val="00DD2B6E"/>
    <w:rsid w:val="00DD6772"/>
    <w:rsid w:val="00DD7A92"/>
    <w:rsid w:val="00DE0723"/>
    <w:rsid w:val="00DE0B0B"/>
    <w:rsid w:val="00DE12CD"/>
    <w:rsid w:val="00DE326F"/>
    <w:rsid w:val="00DE3428"/>
    <w:rsid w:val="00DE4223"/>
    <w:rsid w:val="00DE7A4C"/>
    <w:rsid w:val="00DF07FA"/>
    <w:rsid w:val="00DF3549"/>
    <w:rsid w:val="00DF443D"/>
    <w:rsid w:val="00DF5BAD"/>
    <w:rsid w:val="00E01171"/>
    <w:rsid w:val="00E03BB2"/>
    <w:rsid w:val="00E06329"/>
    <w:rsid w:val="00E0647A"/>
    <w:rsid w:val="00E0724F"/>
    <w:rsid w:val="00E10A91"/>
    <w:rsid w:val="00E12E42"/>
    <w:rsid w:val="00E1718C"/>
    <w:rsid w:val="00E17378"/>
    <w:rsid w:val="00E24CA6"/>
    <w:rsid w:val="00E30914"/>
    <w:rsid w:val="00E43380"/>
    <w:rsid w:val="00E438AA"/>
    <w:rsid w:val="00E43F13"/>
    <w:rsid w:val="00E43F9B"/>
    <w:rsid w:val="00E4439C"/>
    <w:rsid w:val="00E4563B"/>
    <w:rsid w:val="00E4737E"/>
    <w:rsid w:val="00E531DB"/>
    <w:rsid w:val="00E54D05"/>
    <w:rsid w:val="00E56490"/>
    <w:rsid w:val="00E566A9"/>
    <w:rsid w:val="00E574F2"/>
    <w:rsid w:val="00E602E5"/>
    <w:rsid w:val="00E62A90"/>
    <w:rsid w:val="00E76E13"/>
    <w:rsid w:val="00E81622"/>
    <w:rsid w:val="00E82399"/>
    <w:rsid w:val="00E83B58"/>
    <w:rsid w:val="00E84DBE"/>
    <w:rsid w:val="00E853C6"/>
    <w:rsid w:val="00E86730"/>
    <w:rsid w:val="00E87EFD"/>
    <w:rsid w:val="00E92632"/>
    <w:rsid w:val="00E92C3B"/>
    <w:rsid w:val="00E94B59"/>
    <w:rsid w:val="00E94E98"/>
    <w:rsid w:val="00E95026"/>
    <w:rsid w:val="00E95497"/>
    <w:rsid w:val="00E95FAF"/>
    <w:rsid w:val="00EA314D"/>
    <w:rsid w:val="00EA5940"/>
    <w:rsid w:val="00EA5C0C"/>
    <w:rsid w:val="00EA7995"/>
    <w:rsid w:val="00EB4E20"/>
    <w:rsid w:val="00EB67C0"/>
    <w:rsid w:val="00EC2AA0"/>
    <w:rsid w:val="00EC4C06"/>
    <w:rsid w:val="00EC7E76"/>
    <w:rsid w:val="00ED115C"/>
    <w:rsid w:val="00ED2B56"/>
    <w:rsid w:val="00ED40C5"/>
    <w:rsid w:val="00ED5CE1"/>
    <w:rsid w:val="00ED67BD"/>
    <w:rsid w:val="00EE0C92"/>
    <w:rsid w:val="00EE24C0"/>
    <w:rsid w:val="00EE33A2"/>
    <w:rsid w:val="00EE34E8"/>
    <w:rsid w:val="00EE4CA8"/>
    <w:rsid w:val="00EE5484"/>
    <w:rsid w:val="00EE55C2"/>
    <w:rsid w:val="00EF0B73"/>
    <w:rsid w:val="00EF0CC9"/>
    <w:rsid w:val="00EF34B2"/>
    <w:rsid w:val="00EF3CA4"/>
    <w:rsid w:val="00EF4AF5"/>
    <w:rsid w:val="00EF4F78"/>
    <w:rsid w:val="00EF54CA"/>
    <w:rsid w:val="00F02103"/>
    <w:rsid w:val="00F029EA"/>
    <w:rsid w:val="00F02DCF"/>
    <w:rsid w:val="00F054BA"/>
    <w:rsid w:val="00F0716A"/>
    <w:rsid w:val="00F07BD5"/>
    <w:rsid w:val="00F11EBA"/>
    <w:rsid w:val="00F16CDD"/>
    <w:rsid w:val="00F21E8B"/>
    <w:rsid w:val="00F22F38"/>
    <w:rsid w:val="00F255DE"/>
    <w:rsid w:val="00F2774F"/>
    <w:rsid w:val="00F31B65"/>
    <w:rsid w:val="00F3217D"/>
    <w:rsid w:val="00F32367"/>
    <w:rsid w:val="00F3536F"/>
    <w:rsid w:val="00F36C6F"/>
    <w:rsid w:val="00F409ED"/>
    <w:rsid w:val="00F40F04"/>
    <w:rsid w:val="00F4158D"/>
    <w:rsid w:val="00F4251D"/>
    <w:rsid w:val="00F43CF7"/>
    <w:rsid w:val="00F45602"/>
    <w:rsid w:val="00F45A12"/>
    <w:rsid w:val="00F45C7D"/>
    <w:rsid w:val="00F51BE7"/>
    <w:rsid w:val="00F52ADA"/>
    <w:rsid w:val="00F52B73"/>
    <w:rsid w:val="00F53842"/>
    <w:rsid w:val="00F5463D"/>
    <w:rsid w:val="00F563E5"/>
    <w:rsid w:val="00F6068C"/>
    <w:rsid w:val="00F6189C"/>
    <w:rsid w:val="00F64187"/>
    <w:rsid w:val="00F73BF9"/>
    <w:rsid w:val="00F76679"/>
    <w:rsid w:val="00F77416"/>
    <w:rsid w:val="00F8034F"/>
    <w:rsid w:val="00F80476"/>
    <w:rsid w:val="00F81276"/>
    <w:rsid w:val="00F82A30"/>
    <w:rsid w:val="00F8436C"/>
    <w:rsid w:val="00F85896"/>
    <w:rsid w:val="00F8678B"/>
    <w:rsid w:val="00F86D01"/>
    <w:rsid w:val="00F97762"/>
    <w:rsid w:val="00FA579E"/>
    <w:rsid w:val="00FA7231"/>
    <w:rsid w:val="00FB0118"/>
    <w:rsid w:val="00FB0899"/>
    <w:rsid w:val="00FB09BD"/>
    <w:rsid w:val="00FB0D4C"/>
    <w:rsid w:val="00FB1F73"/>
    <w:rsid w:val="00FB4878"/>
    <w:rsid w:val="00FB5C6E"/>
    <w:rsid w:val="00FB5F3E"/>
    <w:rsid w:val="00FB71B7"/>
    <w:rsid w:val="00FB749C"/>
    <w:rsid w:val="00FB7E90"/>
    <w:rsid w:val="00FC374B"/>
    <w:rsid w:val="00FC457E"/>
    <w:rsid w:val="00FC4824"/>
    <w:rsid w:val="00FC4A9C"/>
    <w:rsid w:val="00FC4D85"/>
    <w:rsid w:val="00FC53AE"/>
    <w:rsid w:val="00FC61B8"/>
    <w:rsid w:val="00FC7C28"/>
    <w:rsid w:val="00FD1DC3"/>
    <w:rsid w:val="00FD5112"/>
    <w:rsid w:val="00FD6938"/>
    <w:rsid w:val="00FE3A9E"/>
    <w:rsid w:val="00FE4897"/>
    <w:rsid w:val="00FF02A6"/>
    <w:rsid w:val="00FF02DE"/>
    <w:rsid w:val="00FF2E6B"/>
    <w:rsid w:val="00FF6845"/>
    <w:rsid w:val="00FF7214"/>
  </w:rsids>
  <m:mathPr>
    <m:mathFont m:val="TimesNewRomanPS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C40A99"/>
    <w:rPr>
      <w:lang w:val="en-US"/>
    </w:rPr>
  </w:style>
  <w:style w:type="paragraph" w:styleId="Heading1">
    <w:name w:val="heading 1"/>
    <w:basedOn w:val="Normal"/>
    <w:next w:val="Normal"/>
    <w:link w:val="Heading1Char"/>
    <w:qFormat/>
    <w:rsid w:val="00BC26DB"/>
    <w:pPr>
      <w:keepNext/>
      <w:outlineLvl w:val="0"/>
    </w:pPr>
    <w:rPr>
      <w:rFonts w:ascii="Times" w:eastAsia="Times" w:hAnsi="Times" w:cs="Times New Roman"/>
      <w:b/>
      <w:noProo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53FF"/>
    <w:pPr>
      <w:ind w:left="720"/>
      <w:contextualSpacing/>
    </w:pPr>
  </w:style>
  <w:style w:type="table" w:styleId="TableGrid">
    <w:name w:val="Table Grid"/>
    <w:basedOn w:val="TableNormal"/>
    <w:uiPriority w:val="59"/>
    <w:rsid w:val="007359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26DB"/>
    <w:rPr>
      <w:rFonts w:ascii="Times" w:eastAsia="Times" w:hAnsi="Times" w:cs="Times New Roman"/>
      <w:b/>
      <w:noProof/>
      <w:szCs w:val="20"/>
      <w:lang w:val="en-US"/>
    </w:rPr>
  </w:style>
  <w:style w:type="paragraph" w:styleId="BodyText">
    <w:name w:val="Body Text"/>
    <w:basedOn w:val="Normal"/>
    <w:link w:val="BodyTextChar"/>
    <w:rsid w:val="00B01658"/>
    <w:pPr>
      <w:widowControl w:val="0"/>
      <w:adjustRightInd w:val="0"/>
      <w:spacing w:line="360" w:lineRule="atLeast"/>
      <w:jc w:val="both"/>
      <w:textAlignment w:val="baseline"/>
    </w:pPr>
    <w:rPr>
      <w:rFonts w:ascii="Times New Roman" w:eastAsia="Times New Roman" w:hAnsi="Times New Roman" w:cs="Times New Roman"/>
    </w:rPr>
  </w:style>
  <w:style w:type="character" w:customStyle="1" w:styleId="BodyTextChar">
    <w:name w:val="Body Text Char"/>
    <w:basedOn w:val="DefaultParagraphFont"/>
    <w:link w:val="BodyText"/>
    <w:rsid w:val="00B01658"/>
    <w:rPr>
      <w:rFonts w:ascii="Times New Roman" w:eastAsia="Times New Roman" w:hAnsi="Times New Roman" w:cs="Times New Roman"/>
      <w:lang w:val="en-US"/>
    </w:rPr>
  </w:style>
  <w:style w:type="paragraph" w:styleId="BalloonText">
    <w:name w:val="Balloon Text"/>
    <w:basedOn w:val="Normal"/>
    <w:link w:val="BalloonTextChar"/>
    <w:rsid w:val="00F11EBA"/>
    <w:rPr>
      <w:rFonts w:ascii="Lucida Grande" w:hAnsi="Lucida Grande"/>
      <w:sz w:val="18"/>
      <w:szCs w:val="18"/>
    </w:rPr>
  </w:style>
  <w:style w:type="character" w:customStyle="1" w:styleId="BalloonTextChar">
    <w:name w:val="Balloon Text Char"/>
    <w:basedOn w:val="DefaultParagraphFont"/>
    <w:link w:val="BalloonText"/>
    <w:rsid w:val="00F11EBA"/>
    <w:rPr>
      <w:rFonts w:ascii="Lucida Grande" w:hAnsi="Lucida Grande"/>
      <w:sz w:val="18"/>
      <w:szCs w:val="18"/>
      <w:lang w:val="en-US"/>
    </w:rPr>
  </w:style>
  <w:style w:type="character" w:customStyle="1" w:styleId="a">
    <w:name w:val="a"/>
    <w:basedOn w:val="DefaultParagraphFont"/>
    <w:rsid w:val="003641F9"/>
  </w:style>
  <w:style w:type="character" w:customStyle="1" w:styleId="apple-converted-space">
    <w:name w:val="apple-converted-space"/>
    <w:basedOn w:val="DefaultParagraphFont"/>
    <w:rsid w:val="003641F9"/>
  </w:style>
  <w:style w:type="character" w:styleId="Hyperlink">
    <w:name w:val="Hyperlink"/>
    <w:basedOn w:val="DefaultParagraphFont"/>
    <w:uiPriority w:val="99"/>
    <w:rsid w:val="000B4475"/>
    <w:rPr>
      <w:color w:val="0000FF"/>
      <w:u w:val="single"/>
    </w:rPr>
  </w:style>
  <w:style w:type="paragraph" w:styleId="Header">
    <w:name w:val="header"/>
    <w:basedOn w:val="Normal"/>
    <w:link w:val="HeaderChar"/>
    <w:rsid w:val="00180F75"/>
    <w:pPr>
      <w:tabs>
        <w:tab w:val="center" w:pos="4320"/>
        <w:tab w:val="right" w:pos="8640"/>
      </w:tabs>
    </w:pPr>
  </w:style>
  <w:style w:type="character" w:customStyle="1" w:styleId="HeaderChar">
    <w:name w:val="Header Char"/>
    <w:basedOn w:val="DefaultParagraphFont"/>
    <w:link w:val="Header"/>
    <w:rsid w:val="00180F75"/>
    <w:rPr>
      <w:lang w:val="en-US"/>
    </w:rPr>
  </w:style>
  <w:style w:type="paragraph" w:styleId="Footer">
    <w:name w:val="footer"/>
    <w:basedOn w:val="Normal"/>
    <w:link w:val="FooterChar"/>
    <w:rsid w:val="00180F75"/>
    <w:pPr>
      <w:tabs>
        <w:tab w:val="center" w:pos="4320"/>
        <w:tab w:val="right" w:pos="8640"/>
      </w:tabs>
    </w:pPr>
  </w:style>
  <w:style w:type="character" w:customStyle="1" w:styleId="FooterChar">
    <w:name w:val="Footer Char"/>
    <w:basedOn w:val="DefaultParagraphFont"/>
    <w:link w:val="Footer"/>
    <w:rsid w:val="00180F75"/>
    <w:rPr>
      <w:lang w:val="en-US"/>
    </w:rPr>
  </w:style>
  <w:style w:type="character" w:styleId="PageNumber">
    <w:name w:val="page number"/>
    <w:basedOn w:val="DefaultParagraphFont"/>
    <w:rsid w:val="00284C8F"/>
  </w:style>
</w:styles>
</file>

<file path=word/webSettings.xml><?xml version="1.0" encoding="utf-8"?>
<w:webSettings xmlns:r="http://schemas.openxmlformats.org/officeDocument/2006/relationships" xmlns:w="http://schemas.openxmlformats.org/wordprocessingml/2006/main">
  <w:divs>
    <w:div w:id="60562515">
      <w:bodyDiv w:val="1"/>
      <w:marLeft w:val="0"/>
      <w:marRight w:val="0"/>
      <w:marTop w:val="0"/>
      <w:marBottom w:val="0"/>
      <w:divBdr>
        <w:top w:val="none" w:sz="0" w:space="0" w:color="auto"/>
        <w:left w:val="none" w:sz="0" w:space="0" w:color="auto"/>
        <w:bottom w:val="none" w:sz="0" w:space="0" w:color="auto"/>
        <w:right w:val="none" w:sz="0" w:space="0" w:color="auto"/>
      </w:divBdr>
    </w:div>
    <w:div w:id="604924982">
      <w:bodyDiv w:val="1"/>
      <w:marLeft w:val="0"/>
      <w:marRight w:val="0"/>
      <w:marTop w:val="0"/>
      <w:marBottom w:val="0"/>
      <w:divBdr>
        <w:top w:val="none" w:sz="0" w:space="0" w:color="auto"/>
        <w:left w:val="none" w:sz="0" w:space="0" w:color="auto"/>
        <w:bottom w:val="none" w:sz="0" w:space="0" w:color="auto"/>
        <w:right w:val="none" w:sz="0" w:space="0" w:color="auto"/>
      </w:divBdr>
      <w:divsChild>
        <w:div w:id="1440299396">
          <w:marLeft w:val="1800"/>
          <w:marRight w:val="0"/>
          <w:marTop w:val="0"/>
          <w:marBottom w:val="0"/>
          <w:divBdr>
            <w:top w:val="none" w:sz="0" w:space="0" w:color="auto"/>
            <w:left w:val="none" w:sz="0" w:space="0" w:color="auto"/>
            <w:bottom w:val="none" w:sz="0" w:space="0" w:color="auto"/>
            <w:right w:val="none" w:sz="0" w:space="0" w:color="auto"/>
          </w:divBdr>
        </w:div>
        <w:div w:id="423957406">
          <w:marLeft w:val="1800"/>
          <w:marRight w:val="0"/>
          <w:marTop w:val="0"/>
          <w:marBottom w:val="0"/>
          <w:divBdr>
            <w:top w:val="none" w:sz="0" w:space="0" w:color="auto"/>
            <w:left w:val="none" w:sz="0" w:space="0" w:color="auto"/>
            <w:bottom w:val="none" w:sz="0" w:space="0" w:color="auto"/>
            <w:right w:val="none" w:sz="0" w:space="0" w:color="auto"/>
          </w:divBdr>
        </w:div>
      </w:divsChild>
    </w:div>
    <w:div w:id="1068652215">
      <w:bodyDiv w:val="1"/>
      <w:marLeft w:val="0"/>
      <w:marRight w:val="0"/>
      <w:marTop w:val="0"/>
      <w:marBottom w:val="0"/>
      <w:divBdr>
        <w:top w:val="none" w:sz="0" w:space="0" w:color="auto"/>
        <w:left w:val="none" w:sz="0" w:space="0" w:color="auto"/>
        <w:bottom w:val="none" w:sz="0" w:space="0" w:color="auto"/>
        <w:right w:val="none" w:sz="0" w:space="0" w:color="auto"/>
      </w:divBdr>
    </w:div>
    <w:div w:id="1222015885">
      <w:bodyDiv w:val="1"/>
      <w:marLeft w:val="0"/>
      <w:marRight w:val="0"/>
      <w:marTop w:val="0"/>
      <w:marBottom w:val="0"/>
      <w:divBdr>
        <w:top w:val="none" w:sz="0" w:space="0" w:color="auto"/>
        <w:left w:val="none" w:sz="0" w:space="0" w:color="auto"/>
        <w:bottom w:val="none" w:sz="0" w:space="0" w:color="auto"/>
        <w:right w:val="none" w:sz="0" w:space="0" w:color="auto"/>
      </w:divBdr>
    </w:div>
    <w:div w:id="1303581447">
      <w:bodyDiv w:val="1"/>
      <w:marLeft w:val="0"/>
      <w:marRight w:val="0"/>
      <w:marTop w:val="0"/>
      <w:marBottom w:val="0"/>
      <w:divBdr>
        <w:top w:val="none" w:sz="0" w:space="0" w:color="auto"/>
        <w:left w:val="none" w:sz="0" w:space="0" w:color="auto"/>
        <w:bottom w:val="none" w:sz="0" w:space="0" w:color="auto"/>
        <w:right w:val="none" w:sz="0" w:space="0" w:color="auto"/>
      </w:divBdr>
    </w:div>
    <w:div w:id="1732970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n.wikipedia.org/wiki/Debit" TargetMode="External"/><Relationship Id="rId4" Type="http://schemas.openxmlformats.org/officeDocument/2006/relationships/webSettings" Target="webSettings.xml"/><Relationship Id="rId7" Type="http://schemas.openxmlformats.org/officeDocument/2006/relationships/image" Target="media/image3.png"/><Relationship Id="rId11" Type="http://schemas.openxmlformats.org/officeDocument/2006/relationships/hyperlink" Target="http://en.wikipedia.org/wiki/Instant_messaging" TargetMode="External"/><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header" Target="header2.xml"/><Relationship Id="rId8" Type="http://schemas.openxmlformats.org/officeDocument/2006/relationships/hyperlink" Target="http://en.wikipedia.org/wiki/Blend" TargetMode="External"/><Relationship Id="rId13" Type="http://schemas.openxmlformats.org/officeDocument/2006/relationships/hyperlink" Target="http://en.wikipedia.org/wiki/Mobile_phone" TargetMode="External"/><Relationship Id="rId10" Type="http://schemas.openxmlformats.org/officeDocument/2006/relationships/hyperlink" Target="http://en.wikipedia.org/wiki/English_language" TargetMode="External"/><Relationship Id="rId5" Type="http://schemas.openxmlformats.org/officeDocument/2006/relationships/image" Target="media/image1.png"/><Relationship Id="rId15" Type="http://schemas.openxmlformats.org/officeDocument/2006/relationships/header" Target="header1.xml"/><Relationship Id="rId12" Type="http://schemas.openxmlformats.org/officeDocument/2006/relationships/hyperlink" Target="http://en.wikipedia.org/wiki/Landlines"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en.wikipedia.org/wiki/Spanish_language"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5657</Words>
  <Characters>32246</Characters>
  <Application>Microsoft Macintosh Word</Application>
  <DocSecurity>0</DocSecurity>
  <Lines>268</Lines>
  <Paragraphs>64</Paragraphs>
  <ScaleCrop>false</ScaleCrop>
  <Company>Roanoke College</Company>
  <LinksUpToDate>false</LinksUpToDate>
  <CharactersWithSpaces>39600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Beatriz  Paternain Martin</dc:creator>
  <cp:keywords/>
  <cp:lastModifiedBy>Maria Beatriz  Paternain Martin</cp:lastModifiedBy>
  <cp:revision>2</cp:revision>
  <dcterms:created xsi:type="dcterms:W3CDTF">2012-05-22T18:13:00Z</dcterms:created>
  <dcterms:modified xsi:type="dcterms:W3CDTF">2012-05-22T18:13:00Z</dcterms:modified>
</cp:coreProperties>
</file>